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E77F1E9" w14:textId="67AAC9C1" w:rsidR="005942CA" w:rsidRDefault="00CE7191" w:rsidP="00AA50CA">
      <w:pPr>
        <w:pStyle w:val="32"/>
        <w:jc w:val="right"/>
        <w:rPr>
          <w:rFonts w:ascii="Times New Roman" w:hAnsi="Times New Roman" w:cs="Times New Roman"/>
          <w:b w:val="0"/>
          <w:szCs w:val="28"/>
        </w:rPr>
      </w:pPr>
      <w:r>
        <w:rPr>
          <w:rFonts w:ascii="Times New Roman" w:hAnsi="Times New Roman" w:cs="Times New Roman"/>
          <w:b w:val="0"/>
          <w:szCs w:val="28"/>
        </w:rPr>
        <w:t>Приложение № 2</w:t>
      </w:r>
      <w:r w:rsidR="00DB1F08">
        <w:rPr>
          <w:rFonts w:ascii="Times New Roman" w:hAnsi="Times New Roman" w:cs="Times New Roman"/>
          <w:b w:val="0"/>
          <w:szCs w:val="28"/>
        </w:rPr>
        <w:t>-1</w:t>
      </w:r>
    </w:p>
    <w:p w14:paraId="6450F1CE" w14:textId="6484044F" w:rsidR="00AE27DF" w:rsidRPr="00AA208B" w:rsidRDefault="00AE27DF" w:rsidP="00AE27DF">
      <w:pPr>
        <w:spacing w:line="360" w:lineRule="exact"/>
        <w:ind w:left="2268" w:firstLine="709"/>
        <w:jc w:val="both"/>
        <w:rPr>
          <w:rFonts w:cs="Times New Roman"/>
          <w:b/>
          <w:szCs w:val="28"/>
        </w:rPr>
      </w:pPr>
      <w:r w:rsidRPr="00AA208B">
        <w:rPr>
          <w:rFonts w:cs="Times New Roman"/>
          <w:szCs w:val="28"/>
        </w:rPr>
        <w:t xml:space="preserve">к методике подготовки и </w:t>
      </w:r>
      <w:r w:rsidR="00A11167">
        <w:rPr>
          <w:rFonts w:cs="Times New Roman"/>
          <w:szCs w:val="28"/>
        </w:rPr>
        <w:t>переноса</w:t>
      </w:r>
      <w:r w:rsidRPr="00AA208B">
        <w:rPr>
          <w:rFonts w:cs="Times New Roman"/>
          <w:szCs w:val="28"/>
        </w:rPr>
        <w:t xml:space="preserve"> данных из ведомственных информационных систем для ведения бюджетного (бухгалтерского) учета организаций Республики Мордовия в государственную интегрированную информационную систему управления общественными финансами «Электронный бюджет»</w:t>
      </w:r>
    </w:p>
    <w:p w14:paraId="12A04E33" w14:textId="77777777" w:rsidR="00FC0914" w:rsidRPr="00FC0914" w:rsidRDefault="00FC0914" w:rsidP="00AA50CA">
      <w:pPr>
        <w:spacing w:after="0" w:line="240" w:lineRule="auto"/>
        <w:jc w:val="right"/>
        <w:rPr>
          <w:rFonts w:cs="Times New Roman"/>
          <w:sz w:val="36"/>
          <w:szCs w:val="36"/>
        </w:rPr>
      </w:pPr>
    </w:p>
    <w:p w14:paraId="2AE4C336" w14:textId="77777777" w:rsidR="00FC0914" w:rsidRPr="00FC0914" w:rsidRDefault="00FC0914" w:rsidP="00AA50CA">
      <w:pPr>
        <w:spacing w:after="0" w:line="240" w:lineRule="auto"/>
        <w:jc w:val="right"/>
        <w:rPr>
          <w:rFonts w:cs="Times New Roman"/>
          <w:sz w:val="36"/>
          <w:szCs w:val="36"/>
        </w:rPr>
      </w:pPr>
    </w:p>
    <w:p w14:paraId="2521A970" w14:textId="77777777" w:rsidR="00FC0914" w:rsidRPr="00FC0914" w:rsidRDefault="00FC0914" w:rsidP="00AA50CA">
      <w:pPr>
        <w:spacing w:after="0" w:line="240" w:lineRule="auto"/>
        <w:jc w:val="right"/>
        <w:rPr>
          <w:rFonts w:cs="Times New Roman"/>
          <w:sz w:val="36"/>
          <w:szCs w:val="36"/>
        </w:rPr>
      </w:pPr>
    </w:p>
    <w:p w14:paraId="176DF7B8" w14:textId="77777777" w:rsidR="00FC0914" w:rsidRPr="00FC0914" w:rsidRDefault="00FC0914" w:rsidP="00AA50CA">
      <w:pPr>
        <w:spacing w:after="0" w:line="240" w:lineRule="auto"/>
        <w:jc w:val="right"/>
        <w:rPr>
          <w:rFonts w:cs="Times New Roman"/>
          <w:sz w:val="36"/>
          <w:szCs w:val="36"/>
        </w:rPr>
      </w:pPr>
    </w:p>
    <w:p w14:paraId="70C51300" w14:textId="77777777" w:rsidR="00FC0914" w:rsidRPr="00FC0914" w:rsidRDefault="00FC0914" w:rsidP="00AA50CA">
      <w:pPr>
        <w:spacing w:after="0" w:line="240" w:lineRule="auto"/>
        <w:jc w:val="right"/>
        <w:rPr>
          <w:rFonts w:cs="Times New Roman"/>
          <w:sz w:val="36"/>
          <w:szCs w:val="36"/>
        </w:rPr>
      </w:pPr>
    </w:p>
    <w:p w14:paraId="5376D9F0" w14:textId="77777777" w:rsidR="00FC0914" w:rsidRPr="00FC0914" w:rsidRDefault="00FC0914" w:rsidP="00AA50CA">
      <w:pPr>
        <w:spacing w:after="0" w:line="240" w:lineRule="auto"/>
        <w:jc w:val="right"/>
        <w:rPr>
          <w:rFonts w:cs="Times New Roman"/>
          <w:sz w:val="36"/>
          <w:szCs w:val="36"/>
        </w:rPr>
      </w:pPr>
    </w:p>
    <w:p w14:paraId="1193BE9B" w14:textId="77777777" w:rsidR="00FC0914" w:rsidRPr="00FC0914" w:rsidRDefault="00FC0914" w:rsidP="00AA50CA">
      <w:pPr>
        <w:spacing w:after="0" w:line="240" w:lineRule="auto"/>
        <w:jc w:val="right"/>
        <w:rPr>
          <w:rFonts w:cs="Times New Roman"/>
          <w:sz w:val="36"/>
          <w:szCs w:val="36"/>
        </w:rPr>
      </w:pPr>
    </w:p>
    <w:p w14:paraId="6C0401CB" w14:textId="77777777" w:rsidR="00FC0914" w:rsidRPr="00FC0914" w:rsidRDefault="00FC0914" w:rsidP="00AA50CA">
      <w:pPr>
        <w:spacing w:after="0" w:line="240" w:lineRule="auto"/>
        <w:jc w:val="right"/>
        <w:rPr>
          <w:rFonts w:cs="Times New Roman"/>
          <w:sz w:val="36"/>
          <w:szCs w:val="36"/>
        </w:rPr>
      </w:pPr>
    </w:p>
    <w:p w14:paraId="70C5BF81" w14:textId="77777777" w:rsidR="00FC0914" w:rsidRPr="00FC0914" w:rsidRDefault="00FC0914" w:rsidP="00AA50CA">
      <w:pPr>
        <w:spacing w:after="0" w:line="240" w:lineRule="auto"/>
        <w:jc w:val="right"/>
        <w:rPr>
          <w:rFonts w:cs="Times New Roman"/>
          <w:sz w:val="36"/>
          <w:szCs w:val="36"/>
        </w:rPr>
      </w:pPr>
    </w:p>
    <w:p w14:paraId="6D50B451" w14:textId="77777777" w:rsidR="00FC0914" w:rsidRPr="00995768" w:rsidRDefault="00FC0914" w:rsidP="00995768">
      <w:pPr>
        <w:spacing w:after="0" w:line="240" w:lineRule="auto"/>
        <w:jc w:val="center"/>
        <w:rPr>
          <w:rFonts w:cs="Times New Roman"/>
          <w:b/>
          <w:sz w:val="36"/>
          <w:szCs w:val="36"/>
        </w:rPr>
      </w:pPr>
    </w:p>
    <w:p w14:paraId="4A4B7BAA" w14:textId="5AA1744A" w:rsidR="00783C77" w:rsidRPr="00995768" w:rsidRDefault="00032464" w:rsidP="00995768">
      <w:pPr>
        <w:pStyle w:val="ad"/>
        <w:jc w:val="center"/>
        <w:rPr>
          <w:b/>
          <w:sz w:val="36"/>
          <w:szCs w:val="36"/>
        </w:rPr>
      </w:pPr>
      <w:r w:rsidRPr="00995768">
        <w:rPr>
          <w:b/>
          <w:sz w:val="36"/>
          <w:szCs w:val="36"/>
        </w:rPr>
        <w:t>Инструкция по проведению проверки наполненности данных в ведомственной информационной системе для ведения бухгалтерского учета «Бухгалтерия госуда</w:t>
      </w:r>
      <w:bookmarkStart w:id="0" w:name="_GoBack"/>
      <w:bookmarkEnd w:id="0"/>
      <w:r w:rsidRPr="00995768">
        <w:rPr>
          <w:b/>
          <w:sz w:val="36"/>
          <w:szCs w:val="36"/>
        </w:rPr>
        <w:t xml:space="preserve">рственного учреждения 8, ред. 1.0» перед </w:t>
      </w:r>
      <w:r w:rsidR="00DA5D9B">
        <w:rPr>
          <w:b/>
          <w:sz w:val="36"/>
          <w:szCs w:val="36"/>
        </w:rPr>
        <w:t>переносом данных</w:t>
      </w:r>
      <w:r w:rsidRPr="00995768">
        <w:rPr>
          <w:b/>
          <w:sz w:val="36"/>
          <w:szCs w:val="36"/>
        </w:rPr>
        <w:t xml:space="preserve"> в ГИИС «Электронный бюджет»</w:t>
      </w:r>
    </w:p>
    <w:p w14:paraId="3BF1AA56" w14:textId="0112E805" w:rsidR="00FC0914" w:rsidRDefault="00FC0914">
      <w:r>
        <w:br w:type="page"/>
      </w:r>
    </w:p>
    <w:sdt>
      <w:sdtPr>
        <w:rPr>
          <w:rFonts w:ascii="Times New Roman" w:eastAsiaTheme="minorHAnsi" w:hAnsi="Times New Roman" w:cstheme="minorBidi"/>
          <w:b w:val="0"/>
          <w:bCs w:val="0"/>
          <w:color w:val="auto"/>
          <w:szCs w:val="22"/>
          <w:lang w:eastAsia="en-US"/>
        </w:rPr>
        <w:id w:val="480974566"/>
        <w:docPartObj>
          <w:docPartGallery w:val="Table of Contents"/>
          <w:docPartUnique/>
        </w:docPartObj>
      </w:sdtPr>
      <w:sdtEndPr/>
      <w:sdtContent>
        <w:p w14:paraId="68F2E45E" w14:textId="5EB2A51E" w:rsidR="005A206D" w:rsidRPr="005A206D" w:rsidRDefault="005A206D" w:rsidP="005A206D">
          <w:pPr>
            <w:pStyle w:val="ae"/>
            <w:spacing w:before="0" w:line="240" w:lineRule="auto"/>
            <w:jc w:val="both"/>
            <w:rPr>
              <w:rFonts w:ascii="Times New Roman" w:hAnsi="Times New Roman" w:cs="Times New Roman"/>
              <w:color w:val="auto"/>
              <w:sz w:val="32"/>
              <w:szCs w:val="32"/>
            </w:rPr>
          </w:pPr>
          <w:r w:rsidRPr="005A206D">
            <w:rPr>
              <w:rFonts w:ascii="Times New Roman" w:hAnsi="Times New Roman" w:cs="Times New Roman"/>
              <w:color w:val="auto"/>
              <w:sz w:val="32"/>
              <w:szCs w:val="32"/>
            </w:rPr>
            <w:t>Содержание</w:t>
          </w:r>
        </w:p>
        <w:p w14:paraId="06754E29" w14:textId="77777777" w:rsidR="005A206D" w:rsidRPr="005A206D" w:rsidRDefault="005A206D" w:rsidP="005A206D">
          <w:pPr>
            <w:spacing w:after="0" w:line="240" w:lineRule="auto"/>
            <w:jc w:val="both"/>
            <w:rPr>
              <w:rFonts w:cs="Times New Roman"/>
              <w:lang w:eastAsia="ru-RU"/>
            </w:rPr>
          </w:pPr>
        </w:p>
        <w:p w14:paraId="41C2EB80" w14:textId="77777777" w:rsidR="005A206D" w:rsidRPr="005A206D" w:rsidRDefault="005A206D" w:rsidP="005A206D">
          <w:pPr>
            <w:pStyle w:val="21"/>
            <w:tabs>
              <w:tab w:val="left" w:pos="660"/>
              <w:tab w:val="right" w:leader="dot" w:pos="9345"/>
            </w:tabs>
            <w:spacing w:after="60" w:line="240" w:lineRule="auto"/>
            <w:ind w:left="0"/>
            <w:jc w:val="both"/>
            <w:rPr>
              <w:rFonts w:cs="Times New Roman"/>
              <w:noProof/>
            </w:rPr>
          </w:pPr>
          <w:r w:rsidRPr="005A206D">
            <w:rPr>
              <w:rFonts w:cs="Times New Roman"/>
            </w:rPr>
            <w:fldChar w:fldCharType="begin"/>
          </w:r>
          <w:r w:rsidRPr="005A206D">
            <w:rPr>
              <w:rFonts w:cs="Times New Roman"/>
            </w:rPr>
            <w:instrText xml:space="preserve"> TOC \o "1-3" \h \z \u </w:instrText>
          </w:r>
          <w:r w:rsidRPr="005A206D">
            <w:rPr>
              <w:rFonts w:cs="Times New Roman"/>
            </w:rPr>
            <w:fldChar w:fldCharType="separate"/>
          </w:r>
          <w:hyperlink w:anchor="_Toc56610474" w:history="1">
            <w:r w:rsidRPr="005A206D">
              <w:rPr>
                <w:rStyle w:val="af"/>
                <w:rFonts w:cs="Times New Roman"/>
                <w:noProof/>
                <w:color w:val="auto"/>
              </w:rPr>
              <w:t>1.</w:t>
            </w:r>
            <w:r w:rsidRPr="005A206D">
              <w:rPr>
                <w:rFonts w:cs="Times New Roman"/>
                <w:noProof/>
              </w:rPr>
              <w:tab/>
            </w:r>
            <w:r w:rsidRPr="005A206D">
              <w:rPr>
                <w:rStyle w:val="af"/>
                <w:rFonts w:cs="Times New Roman"/>
                <w:noProof/>
                <w:color w:val="auto"/>
              </w:rPr>
              <w:t>Проверка посредством запуска обработки «Технологический анализ»</w:t>
            </w:r>
            <w:r w:rsidRPr="005A206D">
              <w:rPr>
                <w:rFonts w:cs="Times New Roman"/>
                <w:noProof/>
                <w:webHidden/>
              </w:rPr>
              <w:tab/>
            </w:r>
            <w:r w:rsidRPr="005A206D">
              <w:rPr>
                <w:rFonts w:cs="Times New Roman"/>
                <w:noProof/>
                <w:webHidden/>
              </w:rPr>
              <w:fldChar w:fldCharType="begin"/>
            </w:r>
            <w:r w:rsidRPr="005A206D">
              <w:rPr>
                <w:rFonts w:cs="Times New Roman"/>
                <w:noProof/>
                <w:webHidden/>
              </w:rPr>
              <w:instrText xml:space="preserve"> PAGEREF _Toc56610474 \h </w:instrText>
            </w:r>
            <w:r w:rsidRPr="005A206D">
              <w:rPr>
                <w:rFonts w:cs="Times New Roman"/>
                <w:noProof/>
                <w:webHidden/>
              </w:rPr>
            </w:r>
            <w:r w:rsidRPr="005A206D">
              <w:rPr>
                <w:rFonts w:cs="Times New Roman"/>
                <w:noProof/>
                <w:webHidden/>
              </w:rPr>
              <w:fldChar w:fldCharType="separate"/>
            </w:r>
            <w:r w:rsidR="00AD6786">
              <w:rPr>
                <w:rFonts w:cs="Times New Roman"/>
                <w:noProof/>
                <w:webHidden/>
              </w:rPr>
              <w:t>3</w:t>
            </w:r>
            <w:r w:rsidRPr="005A206D">
              <w:rPr>
                <w:rFonts w:cs="Times New Roman"/>
                <w:noProof/>
                <w:webHidden/>
              </w:rPr>
              <w:fldChar w:fldCharType="end"/>
            </w:r>
          </w:hyperlink>
        </w:p>
        <w:p w14:paraId="6DD15EB8" w14:textId="77777777" w:rsidR="005A206D" w:rsidRPr="005A206D" w:rsidRDefault="00DA5D9B" w:rsidP="005A206D">
          <w:pPr>
            <w:pStyle w:val="21"/>
            <w:tabs>
              <w:tab w:val="left" w:pos="660"/>
              <w:tab w:val="right" w:leader="dot" w:pos="9345"/>
            </w:tabs>
            <w:spacing w:after="60" w:line="240" w:lineRule="auto"/>
            <w:ind w:left="0"/>
            <w:jc w:val="both"/>
            <w:rPr>
              <w:rFonts w:cs="Times New Roman"/>
              <w:noProof/>
            </w:rPr>
          </w:pPr>
          <w:hyperlink w:anchor="_Toc56610475" w:history="1">
            <w:r w:rsidR="005A206D" w:rsidRPr="005A206D">
              <w:rPr>
                <w:rStyle w:val="af"/>
                <w:rFonts w:cs="Times New Roman"/>
                <w:noProof/>
                <w:color w:val="auto"/>
              </w:rPr>
              <w:t>2.</w:t>
            </w:r>
            <w:r w:rsidR="005A206D" w:rsidRPr="005A206D">
              <w:rPr>
                <w:rFonts w:cs="Times New Roman"/>
                <w:noProof/>
              </w:rPr>
              <w:tab/>
            </w:r>
            <w:r w:rsidR="005A206D" w:rsidRPr="005A206D">
              <w:rPr>
                <w:rStyle w:val="af"/>
                <w:rFonts w:cs="Times New Roman"/>
                <w:noProof/>
                <w:color w:val="auto"/>
              </w:rPr>
              <w:t>Использование отчета для проверки наполненности реквизита «Вид имущества» у элементов справочника «Основные средства, НМА, НПА»</w:t>
            </w:r>
            <w:r w:rsidR="005A206D" w:rsidRPr="005A206D">
              <w:rPr>
                <w:rFonts w:cs="Times New Roman"/>
                <w:noProof/>
                <w:webHidden/>
              </w:rPr>
              <w:tab/>
            </w:r>
            <w:r w:rsidR="005A206D" w:rsidRPr="005A206D">
              <w:rPr>
                <w:rFonts w:cs="Times New Roman"/>
                <w:noProof/>
                <w:webHidden/>
              </w:rPr>
              <w:fldChar w:fldCharType="begin"/>
            </w:r>
            <w:r w:rsidR="005A206D" w:rsidRPr="005A206D">
              <w:rPr>
                <w:rFonts w:cs="Times New Roman"/>
                <w:noProof/>
                <w:webHidden/>
              </w:rPr>
              <w:instrText xml:space="preserve"> PAGEREF _Toc56610475 \h </w:instrText>
            </w:r>
            <w:r w:rsidR="005A206D" w:rsidRPr="005A206D">
              <w:rPr>
                <w:rFonts w:cs="Times New Roman"/>
                <w:noProof/>
                <w:webHidden/>
              </w:rPr>
            </w:r>
            <w:r w:rsidR="005A206D" w:rsidRPr="005A206D">
              <w:rPr>
                <w:rFonts w:cs="Times New Roman"/>
                <w:noProof/>
                <w:webHidden/>
              </w:rPr>
              <w:fldChar w:fldCharType="separate"/>
            </w:r>
            <w:r w:rsidR="00AD6786">
              <w:rPr>
                <w:rFonts w:cs="Times New Roman"/>
                <w:noProof/>
                <w:webHidden/>
              </w:rPr>
              <w:t>4</w:t>
            </w:r>
            <w:r w:rsidR="005A206D" w:rsidRPr="005A206D">
              <w:rPr>
                <w:rFonts w:cs="Times New Roman"/>
                <w:noProof/>
                <w:webHidden/>
              </w:rPr>
              <w:fldChar w:fldCharType="end"/>
            </w:r>
          </w:hyperlink>
        </w:p>
        <w:p w14:paraId="142BB527" w14:textId="77777777" w:rsidR="005A206D" w:rsidRPr="005A206D" w:rsidRDefault="00DA5D9B" w:rsidP="005A206D">
          <w:pPr>
            <w:pStyle w:val="21"/>
            <w:tabs>
              <w:tab w:val="left" w:pos="660"/>
              <w:tab w:val="right" w:leader="dot" w:pos="9345"/>
            </w:tabs>
            <w:spacing w:after="60" w:line="240" w:lineRule="auto"/>
            <w:ind w:left="0"/>
            <w:jc w:val="both"/>
            <w:rPr>
              <w:rFonts w:cs="Times New Roman"/>
              <w:noProof/>
            </w:rPr>
          </w:pPr>
          <w:hyperlink w:anchor="_Toc56610476" w:history="1">
            <w:r w:rsidR="005A206D" w:rsidRPr="005A206D">
              <w:rPr>
                <w:rStyle w:val="af"/>
                <w:rFonts w:cs="Times New Roman"/>
                <w:noProof/>
                <w:color w:val="auto"/>
              </w:rPr>
              <w:t>3.</w:t>
            </w:r>
            <w:r w:rsidR="005A206D" w:rsidRPr="005A206D">
              <w:rPr>
                <w:rFonts w:cs="Times New Roman"/>
                <w:noProof/>
              </w:rPr>
              <w:tab/>
            </w:r>
            <w:r w:rsidR="005A206D" w:rsidRPr="005A206D">
              <w:rPr>
                <w:rStyle w:val="af"/>
                <w:rFonts w:cs="Times New Roman"/>
                <w:noProof/>
                <w:color w:val="auto"/>
              </w:rPr>
              <w:t>Использование отчета для проверки уникальности кодов элементов справочника «Контрагенты»</w:t>
            </w:r>
            <w:r w:rsidR="005A206D" w:rsidRPr="005A206D">
              <w:rPr>
                <w:rFonts w:cs="Times New Roman"/>
                <w:noProof/>
                <w:webHidden/>
              </w:rPr>
              <w:tab/>
            </w:r>
            <w:r w:rsidR="005A206D" w:rsidRPr="005A206D">
              <w:rPr>
                <w:rFonts w:cs="Times New Roman"/>
                <w:noProof/>
                <w:webHidden/>
              </w:rPr>
              <w:fldChar w:fldCharType="begin"/>
            </w:r>
            <w:r w:rsidR="005A206D" w:rsidRPr="005A206D">
              <w:rPr>
                <w:rFonts w:cs="Times New Roman"/>
                <w:noProof/>
                <w:webHidden/>
              </w:rPr>
              <w:instrText xml:space="preserve"> PAGEREF _Toc56610476 \h </w:instrText>
            </w:r>
            <w:r w:rsidR="005A206D" w:rsidRPr="005A206D">
              <w:rPr>
                <w:rFonts w:cs="Times New Roman"/>
                <w:noProof/>
                <w:webHidden/>
              </w:rPr>
            </w:r>
            <w:r w:rsidR="005A206D" w:rsidRPr="005A206D">
              <w:rPr>
                <w:rFonts w:cs="Times New Roman"/>
                <w:noProof/>
                <w:webHidden/>
              </w:rPr>
              <w:fldChar w:fldCharType="separate"/>
            </w:r>
            <w:r w:rsidR="00AD6786">
              <w:rPr>
                <w:rFonts w:cs="Times New Roman"/>
                <w:noProof/>
                <w:webHidden/>
              </w:rPr>
              <w:t>6</w:t>
            </w:r>
            <w:r w:rsidR="005A206D" w:rsidRPr="005A206D">
              <w:rPr>
                <w:rFonts w:cs="Times New Roman"/>
                <w:noProof/>
                <w:webHidden/>
              </w:rPr>
              <w:fldChar w:fldCharType="end"/>
            </w:r>
          </w:hyperlink>
        </w:p>
        <w:p w14:paraId="6BD159D4" w14:textId="77777777" w:rsidR="005A206D" w:rsidRPr="005A206D" w:rsidRDefault="00DA5D9B" w:rsidP="005A206D">
          <w:pPr>
            <w:pStyle w:val="21"/>
            <w:tabs>
              <w:tab w:val="left" w:pos="660"/>
              <w:tab w:val="right" w:leader="dot" w:pos="9345"/>
            </w:tabs>
            <w:spacing w:after="60" w:line="240" w:lineRule="auto"/>
            <w:ind w:left="0"/>
            <w:jc w:val="both"/>
            <w:rPr>
              <w:rFonts w:cs="Times New Roman"/>
              <w:noProof/>
            </w:rPr>
          </w:pPr>
          <w:hyperlink w:anchor="_Toc56610477" w:history="1">
            <w:r w:rsidR="005A206D" w:rsidRPr="005A206D">
              <w:rPr>
                <w:rStyle w:val="af"/>
                <w:rFonts w:cs="Times New Roman"/>
                <w:noProof/>
                <w:color w:val="auto"/>
              </w:rPr>
              <w:t>4.</w:t>
            </w:r>
            <w:r w:rsidR="005A206D" w:rsidRPr="005A206D">
              <w:rPr>
                <w:rFonts w:cs="Times New Roman"/>
                <w:noProof/>
              </w:rPr>
              <w:tab/>
            </w:r>
            <w:r w:rsidR="005A206D" w:rsidRPr="005A206D">
              <w:rPr>
                <w:rStyle w:val="af"/>
                <w:rFonts w:cs="Times New Roman"/>
                <w:noProof/>
                <w:color w:val="auto"/>
              </w:rPr>
              <w:t>Проверка элементов справочника «Контрагенты» на заполненность реквизита «Вид контрагента»</w:t>
            </w:r>
            <w:r w:rsidR="005A206D" w:rsidRPr="005A206D">
              <w:rPr>
                <w:rFonts w:cs="Times New Roman"/>
                <w:noProof/>
                <w:webHidden/>
              </w:rPr>
              <w:tab/>
            </w:r>
            <w:r w:rsidR="005A206D" w:rsidRPr="005A206D">
              <w:rPr>
                <w:rFonts w:cs="Times New Roman"/>
                <w:noProof/>
                <w:webHidden/>
              </w:rPr>
              <w:fldChar w:fldCharType="begin"/>
            </w:r>
            <w:r w:rsidR="005A206D" w:rsidRPr="005A206D">
              <w:rPr>
                <w:rFonts w:cs="Times New Roman"/>
                <w:noProof/>
                <w:webHidden/>
              </w:rPr>
              <w:instrText xml:space="preserve"> PAGEREF _Toc56610477 \h </w:instrText>
            </w:r>
            <w:r w:rsidR="005A206D" w:rsidRPr="005A206D">
              <w:rPr>
                <w:rFonts w:cs="Times New Roman"/>
                <w:noProof/>
                <w:webHidden/>
              </w:rPr>
            </w:r>
            <w:r w:rsidR="005A206D" w:rsidRPr="005A206D">
              <w:rPr>
                <w:rFonts w:cs="Times New Roman"/>
                <w:noProof/>
                <w:webHidden/>
              </w:rPr>
              <w:fldChar w:fldCharType="separate"/>
            </w:r>
            <w:r w:rsidR="00AD6786">
              <w:rPr>
                <w:rFonts w:cs="Times New Roman"/>
                <w:noProof/>
                <w:webHidden/>
              </w:rPr>
              <w:t>7</w:t>
            </w:r>
            <w:r w:rsidR="005A206D" w:rsidRPr="005A206D">
              <w:rPr>
                <w:rFonts w:cs="Times New Roman"/>
                <w:noProof/>
                <w:webHidden/>
              </w:rPr>
              <w:fldChar w:fldCharType="end"/>
            </w:r>
          </w:hyperlink>
        </w:p>
        <w:p w14:paraId="597010DA" w14:textId="77777777" w:rsidR="005A206D" w:rsidRPr="005A206D" w:rsidRDefault="00DA5D9B" w:rsidP="005A206D">
          <w:pPr>
            <w:pStyle w:val="21"/>
            <w:tabs>
              <w:tab w:val="left" w:pos="660"/>
              <w:tab w:val="right" w:leader="dot" w:pos="9345"/>
            </w:tabs>
            <w:spacing w:after="60" w:line="240" w:lineRule="auto"/>
            <w:ind w:left="0"/>
            <w:jc w:val="both"/>
            <w:rPr>
              <w:rFonts w:cs="Times New Roman"/>
              <w:noProof/>
            </w:rPr>
          </w:pPr>
          <w:hyperlink w:anchor="_Toc56610478" w:history="1">
            <w:r w:rsidR="005A206D" w:rsidRPr="005A206D">
              <w:rPr>
                <w:rStyle w:val="af"/>
                <w:rFonts w:cs="Times New Roman"/>
                <w:noProof/>
                <w:color w:val="auto"/>
              </w:rPr>
              <w:t>5.</w:t>
            </w:r>
            <w:r w:rsidR="005A206D" w:rsidRPr="005A206D">
              <w:rPr>
                <w:rFonts w:cs="Times New Roman"/>
                <w:noProof/>
              </w:rPr>
              <w:tab/>
            </w:r>
            <w:r w:rsidR="005A206D" w:rsidRPr="005A206D">
              <w:rPr>
                <w:rStyle w:val="af"/>
                <w:rFonts w:cs="Times New Roman"/>
                <w:noProof/>
                <w:color w:val="auto"/>
              </w:rPr>
              <w:t>Использование отчета для проверки уникальности кодов элементов справочника «Подразделения»</w:t>
            </w:r>
            <w:r w:rsidR="005A206D" w:rsidRPr="005A206D">
              <w:rPr>
                <w:rFonts w:cs="Times New Roman"/>
                <w:noProof/>
                <w:webHidden/>
              </w:rPr>
              <w:tab/>
            </w:r>
            <w:r w:rsidR="005A206D" w:rsidRPr="005A206D">
              <w:rPr>
                <w:rFonts w:cs="Times New Roman"/>
                <w:noProof/>
                <w:webHidden/>
              </w:rPr>
              <w:fldChar w:fldCharType="begin"/>
            </w:r>
            <w:r w:rsidR="005A206D" w:rsidRPr="005A206D">
              <w:rPr>
                <w:rFonts w:cs="Times New Roman"/>
                <w:noProof/>
                <w:webHidden/>
              </w:rPr>
              <w:instrText xml:space="preserve"> PAGEREF _Toc56610478 \h </w:instrText>
            </w:r>
            <w:r w:rsidR="005A206D" w:rsidRPr="005A206D">
              <w:rPr>
                <w:rFonts w:cs="Times New Roman"/>
                <w:noProof/>
                <w:webHidden/>
              </w:rPr>
            </w:r>
            <w:r w:rsidR="005A206D" w:rsidRPr="005A206D">
              <w:rPr>
                <w:rFonts w:cs="Times New Roman"/>
                <w:noProof/>
                <w:webHidden/>
              </w:rPr>
              <w:fldChar w:fldCharType="separate"/>
            </w:r>
            <w:r w:rsidR="00AD6786">
              <w:rPr>
                <w:rFonts w:cs="Times New Roman"/>
                <w:noProof/>
                <w:webHidden/>
              </w:rPr>
              <w:t>9</w:t>
            </w:r>
            <w:r w:rsidR="005A206D" w:rsidRPr="005A206D">
              <w:rPr>
                <w:rFonts w:cs="Times New Roman"/>
                <w:noProof/>
                <w:webHidden/>
              </w:rPr>
              <w:fldChar w:fldCharType="end"/>
            </w:r>
          </w:hyperlink>
        </w:p>
        <w:p w14:paraId="3B435855" w14:textId="77777777" w:rsidR="005A206D" w:rsidRPr="005A206D" w:rsidRDefault="00DA5D9B" w:rsidP="005A206D">
          <w:pPr>
            <w:pStyle w:val="21"/>
            <w:tabs>
              <w:tab w:val="left" w:pos="660"/>
              <w:tab w:val="right" w:leader="dot" w:pos="9345"/>
            </w:tabs>
            <w:spacing w:after="60" w:line="240" w:lineRule="auto"/>
            <w:ind w:left="0"/>
            <w:jc w:val="both"/>
            <w:rPr>
              <w:rFonts w:cs="Times New Roman"/>
              <w:noProof/>
            </w:rPr>
          </w:pPr>
          <w:hyperlink w:anchor="_Toc56610479" w:history="1">
            <w:r w:rsidR="005A206D" w:rsidRPr="005A206D">
              <w:rPr>
                <w:rStyle w:val="af"/>
                <w:rFonts w:cs="Times New Roman"/>
                <w:noProof/>
                <w:color w:val="auto"/>
              </w:rPr>
              <w:t>6.</w:t>
            </w:r>
            <w:r w:rsidR="005A206D" w:rsidRPr="005A206D">
              <w:rPr>
                <w:rFonts w:cs="Times New Roman"/>
                <w:noProof/>
              </w:rPr>
              <w:tab/>
            </w:r>
            <w:r w:rsidR="005A206D" w:rsidRPr="005A206D">
              <w:rPr>
                <w:rStyle w:val="af"/>
                <w:rFonts w:cs="Times New Roman"/>
                <w:noProof/>
                <w:color w:val="auto"/>
              </w:rPr>
              <w:t>Использование отчета для проверки уникальности кодов элементов справочника «Номенклатура»</w:t>
            </w:r>
            <w:r w:rsidR="005A206D" w:rsidRPr="005A206D">
              <w:rPr>
                <w:rFonts w:cs="Times New Roman"/>
                <w:noProof/>
                <w:webHidden/>
              </w:rPr>
              <w:tab/>
            </w:r>
            <w:r w:rsidR="005A206D" w:rsidRPr="005A206D">
              <w:rPr>
                <w:rFonts w:cs="Times New Roman"/>
                <w:noProof/>
                <w:webHidden/>
              </w:rPr>
              <w:fldChar w:fldCharType="begin"/>
            </w:r>
            <w:r w:rsidR="005A206D" w:rsidRPr="005A206D">
              <w:rPr>
                <w:rFonts w:cs="Times New Roman"/>
                <w:noProof/>
                <w:webHidden/>
              </w:rPr>
              <w:instrText xml:space="preserve"> PAGEREF _Toc56610479 \h </w:instrText>
            </w:r>
            <w:r w:rsidR="005A206D" w:rsidRPr="005A206D">
              <w:rPr>
                <w:rFonts w:cs="Times New Roman"/>
                <w:noProof/>
                <w:webHidden/>
              </w:rPr>
            </w:r>
            <w:r w:rsidR="005A206D" w:rsidRPr="005A206D">
              <w:rPr>
                <w:rFonts w:cs="Times New Roman"/>
                <w:noProof/>
                <w:webHidden/>
              </w:rPr>
              <w:fldChar w:fldCharType="separate"/>
            </w:r>
            <w:r w:rsidR="00AD6786">
              <w:rPr>
                <w:rFonts w:cs="Times New Roman"/>
                <w:noProof/>
                <w:webHidden/>
              </w:rPr>
              <w:t>10</w:t>
            </w:r>
            <w:r w:rsidR="005A206D" w:rsidRPr="005A206D">
              <w:rPr>
                <w:rFonts w:cs="Times New Roman"/>
                <w:noProof/>
                <w:webHidden/>
              </w:rPr>
              <w:fldChar w:fldCharType="end"/>
            </w:r>
          </w:hyperlink>
        </w:p>
        <w:p w14:paraId="21A08641" w14:textId="77777777" w:rsidR="005A206D" w:rsidRPr="005A206D" w:rsidRDefault="00DA5D9B" w:rsidP="005A206D">
          <w:pPr>
            <w:pStyle w:val="21"/>
            <w:tabs>
              <w:tab w:val="left" w:pos="660"/>
              <w:tab w:val="right" w:leader="dot" w:pos="9345"/>
            </w:tabs>
            <w:spacing w:after="60" w:line="240" w:lineRule="auto"/>
            <w:ind w:left="0"/>
            <w:jc w:val="both"/>
            <w:rPr>
              <w:rFonts w:cs="Times New Roman"/>
              <w:noProof/>
            </w:rPr>
          </w:pPr>
          <w:hyperlink w:anchor="_Toc56610480" w:history="1">
            <w:r w:rsidR="005A206D" w:rsidRPr="005A206D">
              <w:rPr>
                <w:rStyle w:val="af"/>
                <w:rFonts w:cs="Times New Roman"/>
                <w:noProof/>
                <w:color w:val="auto"/>
              </w:rPr>
              <w:t>7.</w:t>
            </w:r>
            <w:r w:rsidR="005A206D" w:rsidRPr="005A206D">
              <w:rPr>
                <w:rFonts w:cs="Times New Roman"/>
                <w:noProof/>
              </w:rPr>
              <w:tab/>
            </w:r>
            <w:r w:rsidR="005A206D" w:rsidRPr="005A206D">
              <w:rPr>
                <w:rStyle w:val="af"/>
                <w:rFonts w:cs="Times New Roman"/>
                <w:noProof/>
                <w:color w:val="auto"/>
              </w:rPr>
              <w:t>Использование отчета для проверки уникальности кодов элементов справочника «Основные средства, НМА, НПА»</w:t>
            </w:r>
            <w:r w:rsidR="005A206D" w:rsidRPr="005A206D">
              <w:rPr>
                <w:rFonts w:cs="Times New Roman"/>
                <w:noProof/>
                <w:webHidden/>
              </w:rPr>
              <w:tab/>
            </w:r>
            <w:r w:rsidR="005A206D" w:rsidRPr="005A206D">
              <w:rPr>
                <w:rFonts w:cs="Times New Roman"/>
                <w:noProof/>
                <w:webHidden/>
              </w:rPr>
              <w:fldChar w:fldCharType="begin"/>
            </w:r>
            <w:r w:rsidR="005A206D" w:rsidRPr="005A206D">
              <w:rPr>
                <w:rFonts w:cs="Times New Roman"/>
                <w:noProof/>
                <w:webHidden/>
              </w:rPr>
              <w:instrText xml:space="preserve"> PAGEREF _Toc56610480 \h </w:instrText>
            </w:r>
            <w:r w:rsidR="005A206D" w:rsidRPr="005A206D">
              <w:rPr>
                <w:rFonts w:cs="Times New Roman"/>
                <w:noProof/>
                <w:webHidden/>
              </w:rPr>
            </w:r>
            <w:r w:rsidR="005A206D" w:rsidRPr="005A206D">
              <w:rPr>
                <w:rFonts w:cs="Times New Roman"/>
                <w:noProof/>
                <w:webHidden/>
              </w:rPr>
              <w:fldChar w:fldCharType="separate"/>
            </w:r>
            <w:r w:rsidR="00AD6786">
              <w:rPr>
                <w:rFonts w:cs="Times New Roman"/>
                <w:noProof/>
                <w:webHidden/>
              </w:rPr>
              <w:t>12</w:t>
            </w:r>
            <w:r w:rsidR="005A206D" w:rsidRPr="005A206D">
              <w:rPr>
                <w:rFonts w:cs="Times New Roman"/>
                <w:noProof/>
                <w:webHidden/>
              </w:rPr>
              <w:fldChar w:fldCharType="end"/>
            </w:r>
          </w:hyperlink>
        </w:p>
        <w:p w14:paraId="264B2922" w14:textId="77777777" w:rsidR="005A206D" w:rsidRPr="005A206D" w:rsidRDefault="00DA5D9B" w:rsidP="005A206D">
          <w:pPr>
            <w:pStyle w:val="21"/>
            <w:tabs>
              <w:tab w:val="left" w:pos="660"/>
              <w:tab w:val="right" w:leader="dot" w:pos="9345"/>
            </w:tabs>
            <w:spacing w:after="60" w:line="240" w:lineRule="auto"/>
            <w:ind w:left="0"/>
            <w:jc w:val="both"/>
            <w:rPr>
              <w:rFonts w:cs="Times New Roman"/>
              <w:noProof/>
            </w:rPr>
          </w:pPr>
          <w:hyperlink w:anchor="_Toc56610481" w:history="1">
            <w:r w:rsidR="005A206D" w:rsidRPr="005A206D">
              <w:rPr>
                <w:rStyle w:val="af"/>
                <w:rFonts w:cs="Times New Roman"/>
                <w:noProof/>
                <w:color w:val="auto"/>
              </w:rPr>
              <w:t>8.</w:t>
            </w:r>
            <w:r w:rsidR="005A206D" w:rsidRPr="005A206D">
              <w:rPr>
                <w:rFonts w:cs="Times New Roman"/>
                <w:noProof/>
              </w:rPr>
              <w:tab/>
            </w:r>
            <w:r w:rsidR="005A206D" w:rsidRPr="005A206D">
              <w:rPr>
                <w:rStyle w:val="af"/>
                <w:rFonts w:cs="Times New Roman"/>
                <w:noProof/>
                <w:color w:val="auto"/>
              </w:rPr>
              <w:t>Проверка корректности учета ОС, НМА, НПА с помощью отчетов «Оборотно-сальдовая ведомость по счету», «Ведомость остатков ОС, НМА» и документов «Инвентаризация ОС, НМА, НПА»</w:t>
            </w:r>
            <w:r w:rsidR="005A206D" w:rsidRPr="005A206D">
              <w:rPr>
                <w:rFonts w:cs="Times New Roman"/>
                <w:noProof/>
                <w:webHidden/>
              </w:rPr>
              <w:tab/>
            </w:r>
            <w:r w:rsidR="005A206D" w:rsidRPr="005A206D">
              <w:rPr>
                <w:rFonts w:cs="Times New Roman"/>
                <w:noProof/>
                <w:webHidden/>
              </w:rPr>
              <w:fldChar w:fldCharType="begin"/>
            </w:r>
            <w:r w:rsidR="005A206D" w:rsidRPr="005A206D">
              <w:rPr>
                <w:rFonts w:cs="Times New Roman"/>
                <w:noProof/>
                <w:webHidden/>
              </w:rPr>
              <w:instrText xml:space="preserve"> PAGEREF _Toc56610481 \h </w:instrText>
            </w:r>
            <w:r w:rsidR="005A206D" w:rsidRPr="005A206D">
              <w:rPr>
                <w:rFonts w:cs="Times New Roman"/>
                <w:noProof/>
                <w:webHidden/>
              </w:rPr>
            </w:r>
            <w:r w:rsidR="005A206D" w:rsidRPr="005A206D">
              <w:rPr>
                <w:rFonts w:cs="Times New Roman"/>
                <w:noProof/>
                <w:webHidden/>
              </w:rPr>
              <w:fldChar w:fldCharType="separate"/>
            </w:r>
            <w:r w:rsidR="00AD6786">
              <w:rPr>
                <w:rFonts w:cs="Times New Roman"/>
                <w:noProof/>
                <w:webHidden/>
              </w:rPr>
              <w:t>14</w:t>
            </w:r>
            <w:r w:rsidR="005A206D" w:rsidRPr="005A206D">
              <w:rPr>
                <w:rFonts w:cs="Times New Roman"/>
                <w:noProof/>
                <w:webHidden/>
              </w:rPr>
              <w:fldChar w:fldCharType="end"/>
            </w:r>
          </w:hyperlink>
        </w:p>
        <w:p w14:paraId="2C75B5B3" w14:textId="77777777" w:rsidR="005A206D" w:rsidRPr="005A206D" w:rsidRDefault="00DA5D9B" w:rsidP="005A206D">
          <w:pPr>
            <w:pStyle w:val="21"/>
            <w:tabs>
              <w:tab w:val="left" w:pos="660"/>
              <w:tab w:val="right" w:leader="dot" w:pos="9345"/>
            </w:tabs>
            <w:spacing w:after="60" w:line="240" w:lineRule="auto"/>
            <w:ind w:left="0"/>
            <w:jc w:val="both"/>
            <w:rPr>
              <w:rFonts w:cs="Times New Roman"/>
              <w:noProof/>
            </w:rPr>
          </w:pPr>
          <w:hyperlink w:anchor="_Toc56610482" w:history="1">
            <w:r w:rsidR="005A206D" w:rsidRPr="005A206D">
              <w:rPr>
                <w:rStyle w:val="af"/>
                <w:rFonts w:cs="Times New Roman"/>
                <w:noProof/>
                <w:color w:val="auto"/>
              </w:rPr>
              <w:t>9.</w:t>
            </w:r>
            <w:r w:rsidR="005A206D" w:rsidRPr="005A206D">
              <w:rPr>
                <w:rFonts w:cs="Times New Roman"/>
                <w:noProof/>
              </w:rPr>
              <w:tab/>
            </w:r>
            <w:r w:rsidR="005A206D" w:rsidRPr="005A206D">
              <w:rPr>
                <w:rStyle w:val="af"/>
                <w:rFonts w:cs="Times New Roman"/>
                <w:noProof/>
                <w:color w:val="auto"/>
              </w:rPr>
              <w:t>Инструкция к обработке «Проверка ОКОФ Элементов Справочника Основные Средства»</w:t>
            </w:r>
            <w:r w:rsidR="005A206D" w:rsidRPr="005A206D">
              <w:rPr>
                <w:rFonts w:cs="Times New Roman"/>
                <w:noProof/>
                <w:webHidden/>
              </w:rPr>
              <w:tab/>
            </w:r>
            <w:r w:rsidR="005A206D" w:rsidRPr="005A206D">
              <w:rPr>
                <w:rFonts w:cs="Times New Roman"/>
                <w:noProof/>
                <w:webHidden/>
              </w:rPr>
              <w:fldChar w:fldCharType="begin"/>
            </w:r>
            <w:r w:rsidR="005A206D" w:rsidRPr="005A206D">
              <w:rPr>
                <w:rFonts w:cs="Times New Roman"/>
                <w:noProof/>
                <w:webHidden/>
              </w:rPr>
              <w:instrText xml:space="preserve"> PAGEREF _Toc56610482 \h </w:instrText>
            </w:r>
            <w:r w:rsidR="005A206D" w:rsidRPr="005A206D">
              <w:rPr>
                <w:rFonts w:cs="Times New Roman"/>
                <w:noProof/>
                <w:webHidden/>
              </w:rPr>
            </w:r>
            <w:r w:rsidR="005A206D" w:rsidRPr="005A206D">
              <w:rPr>
                <w:rFonts w:cs="Times New Roman"/>
                <w:noProof/>
                <w:webHidden/>
              </w:rPr>
              <w:fldChar w:fldCharType="separate"/>
            </w:r>
            <w:r w:rsidR="00AD6786">
              <w:rPr>
                <w:rFonts w:cs="Times New Roman"/>
                <w:noProof/>
                <w:webHidden/>
              </w:rPr>
              <w:t>23</w:t>
            </w:r>
            <w:r w:rsidR="005A206D" w:rsidRPr="005A206D">
              <w:rPr>
                <w:rFonts w:cs="Times New Roman"/>
                <w:noProof/>
                <w:webHidden/>
              </w:rPr>
              <w:fldChar w:fldCharType="end"/>
            </w:r>
          </w:hyperlink>
        </w:p>
        <w:p w14:paraId="3AC85E48" w14:textId="77777777" w:rsidR="005A206D" w:rsidRPr="005A206D" w:rsidRDefault="00DA5D9B" w:rsidP="005A206D">
          <w:pPr>
            <w:pStyle w:val="21"/>
            <w:tabs>
              <w:tab w:val="left" w:pos="880"/>
              <w:tab w:val="right" w:leader="dot" w:pos="9345"/>
            </w:tabs>
            <w:spacing w:after="60" w:line="240" w:lineRule="auto"/>
            <w:ind w:left="0"/>
            <w:jc w:val="both"/>
            <w:rPr>
              <w:rFonts w:cs="Times New Roman"/>
              <w:noProof/>
            </w:rPr>
          </w:pPr>
          <w:hyperlink w:anchor="_Toc56610483" w:history="1">
            <w:r w:rsidR="005A206D" w:rsidRPr="005A206D">
              <w:rPr>
                <w:rStyle w:val="af"/>
                <w:rFonts w:cs="Times New Roman"/>
                <w:noProof/>
                <w:color w:val="auto"/>
              </w:rPr>
              <w:t>10.</w:t>
            </w:r>
            <w:r w:rsidR="005A206D" w:rsidRPr="005A206D">
              <w:rPr>
                <w:rFonts w:cs="Times New Roman"/>
                <w:noProof/>
              </w:rPr>
              <w:tab/>
            </w:r>
            <w:r w:rsidR="005A206D" w:rsidRPr="005A206D">
              <w:rPr>
                <w:rStyle w:val="af"/>
                <w:rFonts w:cs="Times New Roman"/>
                <w:noProof/>
                <w:color w:val="auto"/>
              </w:rPr>
              <w:t>Инструкция к использованию обработки «ПроверкаСоответствияИнвНомеровОС»</w:t>
            </w:r>
            <w:r w:rsidR="005A206D" w:rsidRPr="005A206D">
              <w:rPr>
                <w:rFonts w:cs="Times New Roman"/>
                <w:noProof/>
                <w:webHidden/>
              </w:rPr>
              <w:tab/>
            </w:r>
            <w:r w:rsidR="005A206D" w:rsidRPr="005A206D">
              <w:rPr>
                <w:rFonts w:cs="Times New Roman"/>
                <w:noProof/>
                <w:webHidden/>
              </w:rPr>
              <w:fldChar w:fldCharType="begin"/>
            </w:r>
            <w:r w:rsidR="005A206D" w:rsidRPr="005A206D">
              <w:rPr>
                <w:rFonts w:cs="Times New Roman"/>
                <w:noProof/>
                <w:webHidden/>
              </w:rPr>
              <w:instrText xml:space="preserve"> PAGEREF _Toc56610483 \h </w:instrText>
            </w:r>
            <w:r w:rsidR="005A206D" w:rsidRPr="005A206D">
              <w:rPr>
                <w:rFonts w:cs="Times New Roman"/>
                <w:noProof/>
                <w:webHidden/>
              </w:rPr>
            </w:r>
            <w:r w:rsidR="005A206D" w:rsidRPr="005A206D">
              <w:rPr>
                <w:rFonts w:cs="Times New Roman"/>
                <w:noProof/>
                <w:webHidden/>
              </w:rPr>
              <w:fldChar w:fldCharType="separate"/>
            </w:r>
            <w:r w:rsidR="00AD6786">
              <w:rPr>
                <w:rFonts w:cs="Times New Roman"/>
                <w:noProof/>
                <w:webHidden/>
              </w:rPr>
              <w:t>24</w:t>
            </w:r>
            <w:r w:rsidR="005A206D" w:rsidRPr="005A206D">
              <w:rPr>
                <w:rFonts w:cs="Times New Roman"/>
                <w:noProof/>
                <w:webHidden/>
              </w:rPr>
              <w:fldChar w:fldCharType="end"/>
            </w:r>
          </w:hyperlink>
        </w:p>
        <w:p w14:paraId="33D5CA39" w14:textId="77777777" w:rsidR="005A206D" w:rsidRPr="005A206D" w:rsidRDefault="00DA5D9B" w:rsidP="005A206D">
          <w:pPr>
            <w:pStyle w:val="21"/>
            <w:tabs>
              <w:tab w:val="left" w:pos="880"/>
              <w:tab w:val="right" w:leader="dot" w:pos="9345"/>
            </w:tabs>
            <w:spacing w:after="60" w:line="240" w:lineRule="auto"/>
            <w:ind w:left="0"/>
            <w:jc w:val="both"/>
            <w:rPr>
              <w:rFonts w:cs="Times New Roman"/>
              <w:noProof/>
            </w:rPr>
          </w:pPr>
          <w:hyperlink w:anchor="_Toc56610484" w:history="1">
            <w:r w:rsidR="005A206D" w:rsidRPr="005A206D">
              <w:rPr>
                <w:rStyle w:val="af"/>
                <w:rFonts w:cs="Times New Roman"/>
                <w:noProof/>
                <w:color w:val="auto"/>
              </w:rPr>
              <w:t>11.</w:t>
            </w:r>
            <w:r w:rsidR="005A206D" w:rsidRPr="005A206D">
              <w:rPr>
                <w:rFonts w:cs="Times New Roman"/>
                <w:noProof/>
              </w:rPr>
              <w:tab/>
            </w:r>
            <w:r w:rsidR="005A206D" w:rsidRPr="005A206D">
              <w:rPr>
                <w:rStyle w:val="af"/>
                <w:rFonts w:cs="Times New Roman"/>
                <w:noProof/>
                <w:color w:val="auto"/>
              </w:rPr>
              <w:t>Инструкция к использованию обработки «Проверка Уникальности Номеров Документов Одного Вида»</w:t>
            </w:r>
            <w:r w:rsidR="005A206D" w:rsidRPr="005A206D">
              <w:rPr>
                <w:rFonts w:cs="Times New Roman"/>
                <w:noProof/>
                <w:webHidden/>
              </w:rPr>
              <w:tab/>
            </w:r>
            <w:r w:rsidR="005A206D" w:rsidRPr="005A206D">
              <w:rPr>
                <w:rFonts w:cs="Times New Roman"/>
                <w:noProof/>
                <w:webHidden/>
              </w:rPr>
              <w:fldChar w:fldCharType="begin"/>
            </w:r>
            <w:r w:rsidR="005A206D" w:rsidRPr="005A206D">
              <w:rPr>
                <w:rFonts w:cs="Times New Roman"/>
                <w:noProof/>
                <w:webHidden/>
              </w:rPr>
              <w:instrText xml:space="preserve"> PAGEREF _Toc56610484 \h </w:instrText>
            </w:r>
            <w:r w:rsidR="005A206D" w:rsidRPr="005A206D">
              <w:rPr>
                <w:rFonts w:cs="Times New Roman"/>
                <w:noProof/>
                <w:webHidden/>
              </w:rPr>
            </w:r>
            <w:r w:rsidR="005A206D" w:rsidRPr="005A206D">
              <w:rPr>
                <w:rFonts w:cs="Times New Roman"/>
                <w:noProof/>
                <w:webHidden/>
              </w:rPr>
              <w:fldChar w:fldCharType="separate"/>
            </w:r>
            <w:r w:rsidR="00AD6786">
              <w:rPr>
                <w:rFonts w:cs="Times New Roman"/>
                <w:noProof/>
                <w:webHidden/>
              </w:rPr>
              <w:t>26</w:t>
            </w:r>
            <w:r w:rsidR="005A206D" w:rsidRPr="005A206D">
              <w:rPr>
                <w:rFonts w:cs="Times New Roman"/>
                <w:noProof/>
                <w:webHidden/>
              </w:rPr>
              <w:fldChar w:fldCharType="end"/>
            </w:r>
          </w:hyperlink>
        </w:p>
        <w:p w14:paraId="2BBBACEC" w14:textId="77777777" w:rsidR="005A206D" w:rsidRPr="005A206D" w:rsidRDefault="00DA5D9B" w:rsidP="005A206D">
          <w:pPr>
            <w:pStyle w:val="21"/>
            <w:tabs>
              <w:tab w:val="left" w:pos="880"/>
              <w:tab w:val="right" w:leader="dot" w:pos="9345"/>
            </w:tabs>
            <w:spacing w:after="60" w:line="240" w:lineRule="auto"/>
            <w:ind w:left="0"/>
            <w:jc w:val="both"/>
            <w:rPr>
              <w:rFonts w:cs="Times New Roman"/>
              <w:noProof/>
            </w:rPr>
          </w:pPr>
          <w:hyperlink w:anchor="_Toc56610485" w:history="1">
            <w:r w:rsidR="005A206D" w:rsidRPr="005A206D">
              <w:rPr>
                <w:rStyle w:val="af"/>
                <w:rFonts w:cs="Times New Roman"/>
                <w:noProof/>
                <w:color w:val="auto"/>
              </w:rPr>
              <w:t>12.</w:t>
            </w:r>
            <w:r w:rsidR="005A206D" w:rsidRPr="005A206D">
              <w:rPr>
                <w:rFonts w:cs="Times New Roman"/>
                <w:noProof/>
              </w:rPr>
              <w:tab/>
            </w:r>
            <w:r w:rsidR="005A206D" w:rsidRPr="005A206D">
              <w:rPr>
                <w:rStyle w:val="af"/>
                <w:rFonts w:cs="Times New Roman"/>
                <w:noProof/>
                <w:color w:val="auto"/>
              </w:rPr>
              <w:t>Инструкция к использованию обработки «ПроверкаОстатковПоЦМОИКПСПоСчетам_21_01_02ССубсчета»</w:t>
            </w:r>
            <w:r w:rsidR="005A206D" w:rsidRPr="005A206D">
              <w:rPr>
                <w:rFonts w:cs="Times New Roman"/>
                <w:noProof/>
                <w:webHidden/>
              </w:rPr>
              <w:tab/>
            </w:r>
            <w:r w:rsidR="005A206D" w:rsidRPr="005A206D">
              <w:rPr>
                <w:rFonts w:cs="Times New Roman"/>
                <w:noProof/>
                <w:webHidden/>
              </w:rPr>
              <w:fldChar w:fldCharType="begin"/>
            </w:r>
            <w:r w:rsidR="005A206D" w:rsidRPr="005A206D">
              <w:rPr>
                <w:rFonts w:cs="Times New Roman"/>
                <w:noProof/>
                <w:webHidden/>
              </w:rPr>
              <w:instrText xml:space="preserve"> PAGEREF _Toc56610485 \h </w:instrText>
            </w:r>
            <w:r w:rsidR="005A206D" w:rsidRPr="005A206D">
              <w:rPr>
                <w:rFonts w:cs="Times New Roman"/>
                <w:noProof/>
                <w:webHidden/>
              </w:rPr>
            </w:r>
            <w:r w:rsidR="005A206D" w:rsidRPr="005A206D">
              <w:rPr>
                <w:rFonts w:cs="Times New Roman"/>
                <w:noProof/>
                <w:webHidden/>
              </w:rPr>
              <w:fldChar w:fldCharType="separate"/>
            </w:r>
            <w:r w:rsidR="00AD6786">
              <w:rPr>
                <w:rFonts w:cs="Times New Roman"/>
                <w:noProof/>
                <w:webHidden/>
              </w:rPr>
              <w:t>28</w:t>
            </w:r>
            <w:r w:rsidR="005A206D" w:rsidRPr="005A206D">
              <w:rPr>
                <w:rFonts w:cs="Times New Roman"/>
                <w:noProof/>
                <w:webHidden/>
              </w:rPr>
              <w:fldChar w:fldCharType="end"/>
            </w:r>
          </w:hyperlink>
        </w:p>
        <w:p w14:paraId="59E5A6C2" w14:textId="77777777" w:rsidR="005A206D" w:rsidRPr="005A206D" w:rsidRDefault="00DA5D9B" w:rsidP="005A206D">
          <w:pPr>
            <w:pStyle w:val="21"/>
            <w:tabs>
              <w:tab w:val="left" w:pos="880"/>
              <w:tab w:val="right" w:leader="dot" w:pos="9345"/>
            </w:tabs>
            <w:spacing w:after="60" w:line="240" w:lineRule="auto"/>
            <w:ind w:left="0"/>
            <w:jc w:val="both"/>
            <w:rPr>
              <w:rFonts w:cs="Times New Roman"/>
              <w:noProof/>
            </w:rPr>
          </w:pPr>
          <w:hyperlink w:anchor="_Toc56610486" w:history="1">
            <w:r w:rsidR="005A206D" w:rsidRPr="005A206D">
              <w:rPr>
                <w:rStyle w:val="af"/>
                <w:rFonts w:cs="Times New Roman"/>
                <w:noProof/>
                <w:color w:val="auto"/>
              </w:rPr>
              <w:t>13.</w:t>
            </w:r>
            <w:r w:rsidR="005A206D" w:rsidRPr="005A206D">
              <w:rPr>
                <w:rFonts w:cs="Times New Roman"/>
                <w:noProof/>
              </w:rPr>
              <w:tab/>
            </w:r>
            <w:r w:rsidR="005A206D" w:rsidRPr="005A206D">
              <w:rPr>
                <w:rStyle w:val="af"/>
                <w:rFonts w:cs="Times New Roman"/>
                <w:noProof/>
                <w:color w:val="auto"/>
              </w:rPr>
              <w:t>Проверка соответствия оборотно-сальдовой ведомости по счету 03 - Бланки строгой отчетности и Инвентарной описи</w:t>
            </w:r>
            <w:r w:rsidR="005A206D" w:rsidRPr="005A206D">
              <w:rPr>
                <w:rFonts w:cs="Times New Roman"/>
                <w:noProof/>
                <w:webHidden/>
              </w:rPr>
              <w:tab/>
            </w:r>
            <w:r w:rsidR="005A206D" w:rsidRPr="005A206D">
              <w:rPr>
                <w:rFonts w:cs="Times New Roman"/>
                <w:noProof/>
                <w:webHidden/>
              </w:rPr>
              <w:fldChar w:fldCharType="begin"/>
            </w:r>
            <w:r w:rsidR="005A206D" w:rsidRPr="005A206D">
              <w:rPr>
                <w:rFonts w:cs="Times New Roman"/>
                <w:noProof/>
                <w:webHidden/>
              </w:rPr>
              <w:instrText xml:space="preserve"> PAGEREF _Toc56610486 \h </w:instrText>
            </w:r>
            <w:r w:rsidR="005A206D" w:rsidRPr="005A206D">
              <w:rPr>
                <w:rFonts w:cs="Times New Roman"/>
                <w:noProof/>
                <w:webHidden/>
              </w:rPr>
            </w:r>
            <w:r w:rsidR="005A206D" w:rsidRPr="005A206D">
              <w:rPr>
                <w:rFonts w:cs="Times New Roman"/>
                <w:noProof/>
                <w:webHidden/>
              </w:rPr>
              <w:fldChar w:fldCharType="separate"/>
            </w:r>
            <w:r w:rsidR="00AD6786">
              <w:rPr>
                <w:rFonts w:cs="Times New Roman"/>
                <w:noProof/>
                <w:webHidden/>
              </w:rPr>
              <w:t>31</w:t>
            </w:r>
            <w:r w:rsidR="005A206D" w:rsidRPr="005A206D">
              <w:rPr>
                <w:rFonts w:cs="Times New Roman"/>
                <w:noProof/>
                <w:webHidden/>
              </w:rPr>
              <w:fldChar w:fldCharType="end"/>
            </w:r>
          </w:hyperlink>
        </w:p>
        <w:p w14:paraId="5A3B5630" w14:textId="77777777" w:rsidR="005A206D" w:rsidRPr="005A206D" w:rsidRDefault="00DA5D9B" w:rsidP="005A206D">
          <w:pPr>
            <w:pStyle w:val="21"/>
            <w:tabs>
              <w:tab w:val="left" w:pos="880"/>
              <w:tab w:val="right" w:leader="dot" w:pos="9345"/>
            </w:tabs>
            <w:spacing w:after="60" w:line="240" w:lineRule="auto"/>
            <w:ind w:left="0"/>
            <w:jc w:val="both"/>
            <w:rPr>
              <w:rFonts w:cs="Times New Roman"/>
              <w:noProof/>
            </w:rPr>
          </w:pPr>
          <w:hyperlink w:anchor="_Toc56610487" w:history="1">
            <w:r w:rsidR="005A206D" w:rsidRPr="005A206D">
              <w:rPr>
                <w:rStyle w:val="af"/>
                <w:rFonts w:cs="Times New Roman"/>
                <w:noProof/>
                <w:color w:val="auto"/>
              </w:rPr>
              <w:t>14.</w:t>
            </w:r>
            <w:r w:rsidR="005A206D" w:rsidRPr="005A206D">
              <w:rPr>
                <w:rFonts w:cs="Times New Roman"/>
                <w:noProof/>
              </w:rPr>
              <w:tab/>
            </w:r>
            <w:r w:rsidR="005A206D" w:rsidRPr="005A206D">
              <w:rPr>
                <w:rStyle w:val="af"/>
                <w:rFonts w:cs="Times New Roman"/>
                <w:noProof/>
                <w:color w:val="auto"/>
              </w:rPr>
              <w:t>Проверка использования разделителя ИФО</w:t>
            </w:r>
            <w:r w:rsidR="005A206D" w:rsidRPr="005A206D">
              <w:rPr>
                <w:rFonts w:cs="Times New Roman"/>
                <w:noProof/>
                <w:webHidden/>
              </w:rPr>
              <w:tab/>
            </w:r>
            <w:r w:rsidR="005A206D" w:rsidRPr="005A206D">
              <w:rPr>
                <w:rFonts w:cs="Times New Roman"/>
                <w:noProof/>
                <w:webHidden/>
              </w:rPr>
              <w:fldChar w:fldCharType="begin"/>
            </w:r>
            <w:r w:rsidR="005A206D" w:rsidRPr="005A206D">
              <w:rPr>
                <w:rFonts w:cs="Times New Roman"/>
                <w:noProof/>
                <w:webHidden/>
              </w:rPr>
              <w:instrText xml:space="preserve"> PAGEREF _Toc56610487 \h </w:instrText>
            </w:r>
            <w:r w:rsidR="005A206D" w:rsidRPr="005A206D">
              <w:rPr>
                <w:rFonts w:cs="Times New Roman"/>
                <w:noProof/>
                <w:webHidden/>
              </w:rPr>
            </w:r>
            <w:r w:rsidR="005A206D" w:rsidRPr="005A206D">
              <w:rPr>
                <w:rFonts w:cs="Times New Roman"/>
                <w:noProof/>
                <w:webHidden/>
              </w:rPr>
              <w:fldChar w:fldCharType="separate"/>
            </w:r>
            <w:r w:rsidR="00AD6786">
              <w:rPr>
                <w:rFonts w:cs="Times New Roman"/>
                <w:noProof/>
                <w:webHidden/>
              </w:rPr>
              <w:t>31</w:t>
            </w:r>
            <w:r w:rsidR="005A206D" w:rsidRPr="005A206D">
              <w:rPr>
                <w:rFonts w:cs="Times New Roman"/>
                <w:noProof/>
                <w:webHidden/>
              </w:rPr>
              <w:fldChar w:fldCharType="end"/>
            </w:r>
          </w:hyperlink>
        </w:p>
        <w:p w14:paraId="492FE4A8" w14:textId="316656FD" w:rsidR="005A206D" w:rsidRDefault="005A206D" w:rsidP="005A206D">
          <w:pPr>
            <w:spacing w:after="0" w:line="240" w:lineRule="auto"/>
            <w:jc w:val="both"/>
          </w:pPr>
          <w:r w:rsidRPr="005A206D">
            <w:rPr>
              <w:rFonts w:cs="Times New Roman"/>
              <w:b/>
              <w:bCs/>
            </w:rPr>
            <w:fldChar w:fldCharType="end"/>
          </w:r>
        </w:p>
      </w:sdtContent>
    </w:sdt>
    <w:p w14:paraId="3C9B60A9" w14:textId="5EEBDB71" w:rsidR="005A206D" w:rsidRDefault="005A206D">
      <w:pPr>
        <w:rPr>
          <w:rFonts w:eastAsia="Times New Roman" w:cs="Times New Roman"/>
          <w:szCs w:val="28"/>
          <w:lang w:val="en-US" w:eastAsia="ru-RU"/>
        </w:rPr>
      </w:pPr>
      <w:r>
        <w:rPr>
          <w:rFonts w:eastAsia="Times New Roman" w:cs="Times New Roman"/>
          <w:szCs w:val="28"/>
          <w:lang w:val="en-US" w:eastAsia="ru-RU"/>
        </w:rPr>
        <w:br w:type="page"/>
      </w:r>
    </w:p>
    <w:p w14:paraId="0BA8F711" w14:textId="7E433D4C" w:rsidR="00F2375B" w:rsidRDefault="00323F39" w:rsidP="003E4DC8">
      <w:pPr>
        <w:spacing w:after="0" w:line="240" w:lineRule="auto"/>
        <w:ind w:firstLine="709"/>
        <w:jc w:val="both"/>
        <w:rPr>
          <w:rFonts w:eastAsia="Times New Roman" w:cs="Times New Roman"/>
          <w:szCs w:val="28"/>
          <w:lang w:eastAsia="ru-RU"/>
        </w:rPr>
      </w:pPr>
      <w:r>
        <w:rPr>
          <w:rFonts w:eastAsia="Times New Roman" w:cs="Times New Roman"/>
          <w:szCs w:val="28"/>
          <w:lang w:eastAsia="ru-RU"/>
        </w:rPr>
        <w:lastRenderedPageBreak/>
        <w:t>Перед началом проверки</w:t>
      </w:r>
      <w:r w:rsidR="005A1444" w:rsidRPr="005A1444">
        <w:rPr>
          <w:rFonts w:eastAsia="Times New Roman" w:cs="Times New Roman"/>
          <w:szCs w:val="28"/>
          <w:lang w:eastAsia="ru-RU"/>
        </w:rPr>
        <w:t xml:space="preserve"> пользователь должен убедиться, что для учреждения, по которому переносятся данные, заполнено значение реквизита </w:t>
      </w:r>
      <w:r w:rsidR="00DB0D40">
        <w:rPr>
          <w:rFonts w:eastAsia="Times New Roman" w:cs="Times New Roman"/>
          <w:szCs w:val="28"/>
          <w:lang w:eastAsia="ru-RU"/>
        </w:rPr>
        <w:t>«</w:t>
      </w:r>
      <w:r w:rsidR="005A1444" w:rsidRPr="005A1444">
        <w:rPr>
          <w:rFonts w:eastAsia="Times New Roman" w:cs="Times New Roman"/>
          <w:szCs w:val="28"/>
          <w:lang w:eastAsia="ru-RU"/>
        </w:rPr>
        <w:t>Тип плана счетов</w:t>
      </w:r>
      <w:r w:rsidR="00DB0D40">
        <w:rPr>
          <w:rFonts w:eastAsia="Times New Roman" w:cs="Times New Roman"/>
          <w:szCs w:val="28"/>
          <w:lang w:eastAsia="ru-RU"/>
        </w:rPr>
        <w:t>»</w:t>
      </w:r>
      <w:r w:rsidR="005A1444" w:rsidRPr="005A1444">
        <w:rPr>
          <w:rFonts w:eastAsia="Times New Roman" w:cs="Times New Roman"/>
          <w:szCs w:val="28"/>
          <w:lang w:eastAsia="ru-RU"/>
        </w:rPr>
        <w:t xml:space="preserve"> (в карточке учреждения (элементе справочника </w:t>
      </w:r>
      <w:r w:rsidR="00DB0D40" w:rsidRPr="00CE7191">
        <w:rPr>
          <w:rFonts w:eastAsia="Times New Roman" w:cs="Times New Roman"/>
          <w:szCs w:val="28"/>
          <w:lang w:eastAsia="ru-RU"/>
        </w:rPr>
        <w:t>«</w:t>
      </w:r>
      <w:r w:rsidR="005A1444" w:rsidRPr="00CE7191">
        <w:rPr>
          <w:rFonts w:eastAsia="Times New Roman" w:cs="Times New Roman"/>
          <w:szCs w:val="28"/>
          <w:lang w:eastAsia="ru-RU"/>
        </w:rPr>
        <w:t>Учреждения</w:t>
      </w:r>
      <w:r w:rsidR="00DB0D40" w:rsidRPr="00CE7191">
        <w:rPr>
          <w:rFonts w:eastAsia="Times New Roman" w:cs="Times New Roman"/>
          <w:szCs w:val="28"/>
          <w:lang w:eastAsia="ru-RU"/>
        </w:rPr>
        <w:t>»</w:t>
      </w:r>
      <w:r w:rsidR="005A1444" w:rsidRPr="00CE7191">
        <w:rPr>
          <w:rFonts w:eastAsia="Times New Roman" w:cs="Times New Roman"/>
          <w:szCs w:val="28"/>
          <w:lang w:eastAsia="ru-RU"/>
        </w:rPr>
        <w:t>)</w:t>
      </w:r>
      <w:r w:rsidR="00AB1F28" w:rsidRPr="00CE7191">
        <w:rPr>
          <w:rFonts w:eastAsia="Times New Roman" w:cs="Times New Roman"/>
          <w:szCs w:val="28"/>
          <w:lang w:eastAsia="ru-RU"/>
        </w:rPr>
        <w:t xml:space="preserve">, на закладке </w:t>
      </w:r>
      <w:r w:rsidR="00DB0D40" w:rsidRPr="00CE7191">
        <w:rPr>
          <w:rFonts w:eastAsia="Times New Roman" w:cs="Times New Roman"/>
          <w:szCs w:val="28"/>
          <w:lang w:eastAsia="ru-RU"/>
        </w:rPr>
        <w:t>«</w:t>
      </w:r>
      <w:r w:rsidR="00AB1F28" w:rsidRPr="00CE7191">
        <w:rPr>
          <w:rFonts w:eastAsia="Times New Roman" w:cs="Times New Roman"/>
          <w:szCs w:val="28"/>
          <w:lang w:eastAsia="ru-RU"/>
        </w:rPr>
        <w:t>Основные</w:t>
      </w:r>
      <w:r w:rsidR="00DB0D40" w:rsidRPr="00CE7191">
        <w:rPr>
          <w:rFonts w:eastAsia="Times New Roman" w:cs="Times New Roman"/>
          <w:szCs w:val="28"/>
          <w:lang w:eastAsia="ru-RU"/>
        </w:rPr>
        <w:t>»</w:t>
      </w:r>
      <w:r w:rsidR="00AB1F28" w:rsidRPr="00CE7191">
        <w:rPr>
          <w:rFonts w:eastAsia="Times New Roman" w:cs="Times New Roman"/>
          <w:szCs w:val="28"/>
          <w:lang w:eastAsia="ru-RU"/>
        </w:rPr>
        <w:t>)</w:t>
      </w:r>
      <w:r w:rsidR="005D044F" w:rsidRPr="00CE7191">
        <w:rPr>
          <w:rFonts w:eastAsia="Times New Roman" w:cs="Times New Roman"/>
          <w:szCs w:val="28"/>
          <w:lang w:eastAsia="ru-RU"/>
        </w:rPr>
        <w:t xml:space="preserve"> и</w:t>
      </w:r>
      <w:r w:rsidR="00DB0D40" w:rsidRPr="00CE7191">
        <w:rPr>
          <w:rFonts w:eastAsia="Times New Roman" w:cs="Times New Roman"/>
          <w:szCs w:val="28"/>
          <w:lang w:eastAsia="ru-RU"/>
        </w:rPr>
        <w:t xml:space="preserve"> это значение</w:t>
      </w:r>
      <w:r w:rsidR="005D044F" w:rsidRPr="00CE7191">
        <w:rPr>
          <w:rFonts w:eastAsia="Times New Roman" w:cs="Times New Roman"/>
          <w:szCs w:val="28"/>
          <w:lang w:eastAsia="ru-RU"/>
        </w:rPr>
        <w:t xml:space="preserve"> соответствует </w:t>
      </w:r>
      <w:r w:rsidR="00B74BEF" w:rsidRPr="00CE7191">
        <w:rPr>
          <w:rFonts w:eastAsia="Times New Roman" w:cs="Times New Roman"/>
          <w:szCs w:val="28"/>
          <w:lang w:eastAsia="ru-RU"/>
        </w:rPr>
        <w:t>значению «Казенное учреждение»</w:t>
      </w:r>
      <w:r w:rsidR="00AB1F28" w:rsidRPr="00CE7191">
        <w:rPr>
          <w:rFonts w:eastAsia="Times New Roman" w:cs="Times New Roman"/>
          <w:szCs w:val="28"/>
          <w:lang w:eastAsia="ru-RU"/>
        </w:rPr>
        <w:t>.</w:t>
      </w:r>
    </w:p>
    <w:p w14:paraId="321FC5BA" w14:textId="77777777" w:rsidR="009636F8" w:rsidRPr="00AD6786" w:rsidRDefault="009636F8" w:rsidP="003E4DC8">
      <w:pPr>
        <w:spacing w:after="0" w:line="240" w:lineRule="auto"/>
        <w:ind w:firstLine="709"/>
        <w:jc w:val="both"/>
        <w:rPr>
          <w:rFonts w:eastAsia="Times New Roman" w:cs="Times New Roman"/>
          <w:szCs w:val="28"/>
          <w:lang w:eastAsia="ru-RU"/>
        </w:rPr>
      </w:pPr>
    </w:p>
    <w:p w14:paraId="40883580" w14:textId="4775B9A5" w:rsidR="009636F8" w:rsidRDefault="00783C77" w:rsidP="009636F8">
      <w:pPr>
        <w:pStyle w:val="2"/>
        <w:spacing w:before="0" w:after="0"/>
        <w:ind w:left="0" w:firstLine="709"/>
        <w:jc w:val="both"/>
        <w:rPr>
          <w:sz w:val="32"/>
          <w:szCs w:val="32"/>
        </w:rPr>
      </w:pPr>
      <w:bookmarkStart w:id="1" w:name="_Toc56610474"/>
      <w:r w:rsidRPr="002B77C2">
        <w:rPr>
          <w:sz w:val="32"/>
          <w:szCs w:val="32"/>
        </w:rPr>
        <w:t>Проверка посредством запуска обработки «Технологический</w:t>
      </w:r>
      <w:r w:rsidR="00E87AB6" w:rsidRPr="002B77C2">
        <w:rPr>
          <w:sz w:val="32"/>
          <w:szCs w:val="32"/>
        </w:rPr>
        <w:t xml:space="preserve"> анализ</w:t>
      </w:r>
      <w:r w:rsidRPr="002B77C2">
        <w:rPr>
          <w:sz w:val="32"/>
          <w:szCs w:val="32"/>
        </w:rPr>
        <w:t>»</w:t>
      </w:r>
      <w:bookmarkEnd w:id="1"/>
    </w:p>
    <w:p w14:paraId="2415AC79" w14:textId="77777777" w:rsidR="002B77C2" w:rsidRPr="002B77C2" w:rsidRDefault="002B77C2" w:rsidP="002B77C2">
      <w:pPr>
        <w:spacing w:after="0" w:line="240" w:lineRule="auto"/>
        <w:ind w:firstLine="709"/>
        <w:jc w:val="both"/>
        <w:rPr>
          <w:rFonts w:eastAsia="Times New Roman" w:cs="Times New Roman"/>
          <w:szCs w:val="28"/>
          <w:lang w:eastAsia="ru-RU"/>
        </w:rPr>
      </w:pPr>
    </w:p>
    <w:p w14:paraId="64814E25" w14:textId="6E1170F2" w:rsidR="00783C77" w:rsidRPr="001C46CE" w:rsidRDefault="00783C77" w:rsidP="009636F8">
      <w:pPr>
        <w:spacing w:after="0" w:line="240" w:lineRule="auto"/>
        <w:ind w:firstLine="709"/>
        <w:jc w:val="both"/>
        <w:rPr>
          <w:rFonts w:eastAsia="Times New Roman" w:cs="Times New Roman"/>
          <w:szCs w:val="28"/>
          <w:lang w:eastAsia="ru-RU"/>
        </w:rPr>
      </w:pPr>
      <w:r w:rsidRPr="001C46CE">
        <w:rPr>
          <w:rFonts w:eastAsia="Times New Roman" w:cs="Times New Roman"/>
          <w:szCs w:val="28"/>
          <w:lang w:eastAsia="ru-RU"/>
        </w:rPr>
        <w:t xml:space="preserve">Обработка </w:t>
      </w:r>
      <w:r w:rsidR="009636F8">
        <w:rPr>
          <w:rFonts w:eastAsia="Times New Roman" w:cs="Times New Roman"/>
          <w:szCs w:val="28"/>
          <w:lang w:eastAsia="ru-RU"/>
        </w:rPr>
        <w:t>«</w:t>
      </w:r>
      <w:r w:rsidRPr="009636F8">
        <w:rPr>
          <w:rFonts w:eastAsia="Times New Roman" w:cs="Times New Roman"/>
          <w:bCs/>
          <w:szCs w:val="28"/>
          <w:lang w:eastAsia="ru-RU"/>
        </w:rPr>
        <w:t>Технологический анализ</w:t>
      </w:r>
      <w:r w:rsidR="009636F8">
        <w:rPr>
          <w:rFonts w:eastAsia="Times New Roman" w:cs="Times New Roman"/>
          <w:b/>
          <w:bCs/>
          <w:szCs w:val="28"/>
          <w:lang w:eastAsia="ru-RU"/>
        </w:rPr>
        <w:t>»</w:t>
      </w:r>
      <w:r w:rsidRPr="001C46CE">
        <w:rPr>
          <w:rFonts w:eastAsia="Times New Roman" w:cs="Times New Roman"/>
          <w:b/>
          <w:bCs/>
          <w:szCs w:val="28"/>
          <w:lang w:eastAsia="ru-RU"/>
        </w:rPr>
        <w:t xml:space="preserve"> </w:t>
      </w:r>
      <w:r w:rsidRPr="001C46CE">
        <w:rPr>
          <w:rFonts w:eastAsia="Times New Roman" w:cs="Times New Roman"/>
          <w:szCs w:val="28"/>
          <w:lang w:eastAsia="ru-RU"/>
        </w:rPr>
        <w:t xml:space="preserve">раздела </w:t>
      </w:r>
      <w:r w:rsidR="009636F8">
        <w:rPr>
          <w:rFonts w:eastAsia="Times New Roman" w:cs="Times New Roman"/>
          <w:szCs w:val="28"/>
          <w:lang w:eastAsia="ru-RU"/>
        </w:rPr>
        <w:t>«</w:t>
      </w:r>
      <w:r w:rsidRPr="009636F8">
        <w:rPr>
          <w:rFonts w:eastAsia="Times New Roman" w:cs="Times New Roman"/>
          <w:bCs/>
          <w:szCs w:val="28"/>
          <w:lang w:eastAsia="ru-RU"/>
        </w:rPr>
        <w:t>Учет и отчетность</w:t>
      </w:r>
      <w:r w:rsidR="009636F8">
        <w:rPr>
          <w:rFonts w:eastAsia="Times New Roman" w:cs="Times New Roman"/>
          <w:b/>
          <w:bCs/>
          <w:szCs w:val="28"/>
          <w:lang w:eastAsia="ru-RU"/>
        </w:rPr>
        <w:t>»</w:t>
      </w:r>
      <w:r w:rsidRPr="001C46CE">
        <w:rPr>
          <w:rFonts w:eastAsia="Times New Roman" w:cs="Times New Roman"/>
          <w:szCs w:val="28"/>
          <w:lang w:eastAsia="ru-RU"/>
        </w:rPr>
        <w:t xml:space="preserve"> позволяет:</w:t>
      </w:r>
    </w:p>
    <w:p w14:paraId="4F9FD129" w14:textId="77777777" w:rsidR="00783C77" w:rsidRPr="009636F8" w:rsidRDefault="00783C77" w:rsidP="009636F8">
      <w:pPr>
        <w:numPr>
          <w:ilvl w:val="0"/>
          <w:numId w:val="22"/>
        </w:numPr>
        <w:spacing w:after="0" w:line="240" w:lineRule="auto"/>
        <w:ind w:left="0" w:firstLine="709"/>
        <w:jc w:val="both"/>
        <w:rPr>
          <w:rFonts w:eastAsia="Times New Roman" w:cs="Times New Roman"/>
          <w:szCs w:val="28"/>
          <w:lang w:eastAsia="ru-RU"/>
        </w:rPr>
      </w:pPr>
      <w:r w:rsidRPr="009636F8">
        <w:rPr>
          <w:rFonts w:eastAsia="Times New Roman" w:cs="Times New Roman"/>
          <w:szCs w:val="28"/>
          <w:lang w:eastAsia="ru-RU"/>
        </w:rPr>
        <w:t xml:space="preserve">получить информацию о последних результатах выполнения проверок состояния учета; </w:t>
      </w:r>
    </w:p>
    <w:p w14:paraId="4127E511" w14:textId="77777777" w:rsidR="00783C77" w:rsidRPr="009636F8" w:rsidRDefault="00783C77" w:rsidP="009636F8">
      <w:pPr>
        <w:numPr>
          <w:ilvl w:val="0"/>
          <w:numId w:val="22"/>
        </w:numPr>
        <w:spacing w:after="0" w:line="240" w:lineRule="auto"/>
        <w:ind w:left="0" w:firstLine="709"/>
        <w:jc w:val="both"/>
        <w:rPr>
          <w:rFonts w:eastAsia="Times New Roman" w:cs="Times New Roman"/>
          <w:szCs w:val="28"/>
          <w:lang w:eastAsia="ru-RU"/>
        </w:rPr>
      </w:pPr>
      <w:r w:rsidRPr="009636F8">
        <w:rPr>
          <w:rFonts w:eastAsia="Times New Roman" w:cs="Times New Roman"/>
          <w:szCs w:val="28"/>
          <w:lang w:eastAsia="ru-RU"/>
        </w:rPr>
        <w:t xml:space="preserve">получить подробную расшифровку по каждой выявленной проблеме; </w:t>
      </w:r>
    </w:p>
    <w:p w14:paraId="328B887B" w14:textId="2DA8D93A" w:rsidR="00783C77" w:rsidRPr="00CE7191" w:rsidRDefault="00783C77" w:rsidP="009636F8">
      <w:pPr>
        <w:numPr>
          <w:ilvl w:val="0"/>
          <w:numId w:val="22"/>
        </w:numPr>
        <w:spacing w:after="0" w:line="240" w:lineRule="auto"/>
        <w:ind w:left="0" w:firstLine="709"/>
        <w:jc w:val="both"/>
        <w:rPr>
          <w:rFonts w:eastAsia="Times New Roman" w:cs="Times New Roman"/>
          <w:szCs w:val="28"/>
          <w:lang w:eastAsia="ru-RU"/>
        </w:rPr>
      </w:pPr>
      <w:r w:rsidRPr="009636F8">
        <w:rPr>
          <w:rFonts w:eastAsia="Times New Roman" w:cs="Times New Roman"/>
          <w:szCs w:val="28"/>
          <w:lang w:eastAsia="ru-RU"/>
        </w:rPr>
        <w:t xml:space="preserve">распечатать результаты технологического анализа или сохранить </w:t>
      </w:r>
      <w:r w:rsidR="009636F8" w:rsidRPr="00CE7191">
        <w:rPr>
          <w:rFonts w:eastAsia="Times New Roman" w:cs="Times New Roman"/>
          <w:szCs w:val="28"/>
          <w:lang w:eastAsia="ru-RU"/>
        </w:rPr>
        <w:t xml:space="preserve">их </w:t>
      </w:r>
      <w:r w:rsidRPr="00CE7191">
        <w:rPr>
          <w:rFonts w:eastAsia="Times New Roman" w:cs="Times New Roman"/>
          <w:szCs w:val="28"/>
          <w:lang w:eastAsia="ru-RU"/>
        </w:rPr>
        <w:t>в файл;</w:t>
      </w:r>
    </w:p>
    <w:p w14:paraId="2DFF9F37" w14:textId="77777777" w:rsidR="00783C77" w:rsidRPr="00CE7191" w:rsidRDefault="00783C77" w:rsidP="009636F8">
      <w:pPr>
        <w:numPr>
          <w:ilvl w:val="0"/>
          <w:numId w:val="22"/>
        </w:numPr>
        <w:spacing w:after="0" w:line="240" w:lineRule="auto"/>
        <w:ind w:left="0" w:firstLine="709"/>
        <w:jc w:val="both"/>
        <w:rPr>
          <w:rFonts w:eastAsia="Times New Roman" w:cs="Times New Roman"/>
          <w:szCs w:val="28"/>
          <w:lang w:eastAsia="ru-RU"/>
        </w:rPr>
      </w:pPr>
      <w:r w:rsidRPr="00CE7191">
        <w:rPr>
          <w:rFonts w:eastAsia="Times New Roman" w:cs="Times New Roman"/>
          <w:szCs w:val="28"/>
          <w:lang w:eastAsia="ru-RU"/>
        </w:rPr>
        <w:t xml:space="preserve">вручную запустить проверки технологического анализа; </w:t>
      </w:r>
    </w:p>
    <w:p w14:paraId="428BD43A" w14:textId="77777777" w:rsidR="00783C77" w:rsidRPr="00CE7191" w:rsidRDefault="00783C77" w:rsidP="009636F8">
      <w:pPr>
        <w:numPr>
          <w:ilvl w:val="0"/>
          <w:numId w:val="22"/>
        </w:numPr>
        <w:spacing w:after="0" w:line="240" w:lineRule="auto"/>
        <w:ind w:left="0" w:firstLine="709"/>
        <w:jc w:val="both"/>
        <w:rPr>
          <w:rFonts w:eastAsia="Times New Roman" w:cs="Times New Roman"/>
          <w:szCs w:val="28"/>
          <w:lang w:eastAsia="ru-RU"/>
        </w:rPr>
      </w:pPr>
      <w:r w:rsidRPr="00CE7191">
        <w:rPr>
          <w:rFonts w:eastAsia="Times New Roman" w:cs="Times New Roman"/>
          <w:szCs w:val="28"/>
          <w:lang w:eastAsia="ru-RU"/>
        </w:rPr>
        <w:t>посмотреть описание проверок.</w:t>
      </w:r>
    </w:p>
    <w:p w14:paraId="41A26155" w14:textId="77777777" w:rsidR="009636F8" w:rsidRPr="00CE7191" w:rsidRDefault="009636F8" w:rsidP="0073359F">
      <w:pPr>
        <w:spacing w:after="0" w:line="240" w:lineRule="auto"/>
        <w:jc w:val="both"/>
        <w:rPr>
          <w:rFonts w:eastAsia="Times New Roman" w:cs="Times New Roman"/>
          <w:szCs w:val="28"/>
          <w:lang w:eastAsia="ru-RU"/>
        </w:rPr>
      </w:pPr>
    </w:p>
    <w:p w14:paraId="09598758" w14:textId="14637624" w:rsidR="0097000B" w:rsidRDefault="0097000B" w:rsidP="0073359F">
      <w:pPr>
        <w:spacing w:after="0" w:line="240" w:lineRule="auto"/>
        <w:ind w:firstLine="709"/>
        <w:jc w:val="both"/>
        <w:rPr>
          <w:rFonts w:eastAsia="Times New Roman" w:cs="Times New Roman"/>
          <w:szCs w:val="28"/>
          <w:lang w:eastAsia="ru-RU"/>
        </w:rPr>
      </w:pPr>
      <w:r w:rsidRPr="00CE7191">
        <w:rPr>
          <w:rFonts w:eastAsia="Times New Roman" w:cs="Times New Roman"/>
          <w:szCs w:val="28"/>
          <w:lang w:eastAsia="ru-RU"/>
        </w:rPr>
        <w:t xml:space="preserve">Для формирования технологического анализа </w:t>
      </w:r>
      <w:r w:rsidR="009636F8" w:rsidRPr="00CE7191">
        <w:rPr>
          <w:rFonts w:eastAsia="Times New Roman" w:cs="Times New Roman"/>
          <w:szCs w:val="28"/>
          <w:lang w:eastAsia="ru-RU"/>
        </w:rPr>
        <w:t>необходимо выполнить команду:</w:t>
      </w:r>
      <w:r w:rsidRPr="00CE7191">
        <w:rPr>
          <w:rFonts w:eastAsia="Times New Roman" w:cs="Times New Roman"/>
          <w:szCs w:val="28"/>
          <w:lang w:eastAsia="ru-RU"/>
        </w:rPr>
        <w:t xml:space="preserve"> </w:t>
      </w:r>
      <w:r w:rsidR="009636F8" w:rsidRPr="00CE7191">
        <w:rPr>
          <w:rFonts w:eastAsia="Times New Roman" w:cs="Times New Roman"/>
          <w:b/>
          <w:szCs w:val="28"/>
          <w:lang w:eastAsia="ru-RU"/>
        </w:rPr>
        <w:t>«</w:t>
      </w:r>
      <w:r w:rsidRPr="00CE7191">
        <w:rPr>
          <w:rFonts w:eastAsia="Times New Roman" w:cs="Times New Roman"/>
          <w:b/>
          <w:szCs w:val="28"/>
          <w:lang w:eastAsia="ru-RU"/>
        </w:rPr>
        <w:t>Бухгалтерский учет</w:t>
      </w:r>
      <w:r w:rsidR="009636F8" w:rsidRPr="00CE7191">
        <w:rPr>
          <w:rFonts w:eastAsia="Times New Roman" w:cs="Times New Roman"/>
          <w:b/>
          <w:szCs w:val="28"/>
          <w:lang w:eastAsia="ru-RU"/>
        </w:rPr>
        <w:t>»</w:t>
      </w:r>
      <w:r w:rsidRPr="00CE7191">
        <w:rPr>
          <w:rFonts w:eastAsia="Times New Roman" w:cs="Times New Roman"/>
          <w:b/>
          <w:szCs w:val="28"/>
          <w:lang w:eastAsia="ru-RU"/>
        </w:rPr>
        <w:t xml:space="preserve"> – </w:t>
      </w:r>
      <w:r w:rsidR="009636F8" w:rsidRPr="00CE7191">
        <w:rPr>
          <w:rFonts w:eastAsia="Times New Roman" w:cs="Times New Roman"/>
          <w:b/>
          <w:szCs w:val="28"/>
          <w:lang w:eastAsia="ru-RU"/>
        </w:rPr>
        <w:t>«Т</w:t>
      </w:r>
      <w:r w:rsidR="00AA6A53" w:rsidRPr="00CE7191">
        <w:rPr>
          <w:rFonts w:eastAsia="Times New Roman" w:cs="Times New Roman"/>
          <w:b/>
          <w:szCs w:val="28"/>
          <w:lang w:eastAsia="ru-RU"/>
        </w:rPr>
        <w:t>ехнологический анализ</w:t>
      </w:r>
      <w:r w:rsidR="009636F8" w:rsidRPr="00CE7191">
        <w:rPr>
          <w:rFonts w:eastAsia="Times New Roman" w:cs="Times New Roman"/>
          <w:szCs w:val="28"/>
          <w:lang w:eastAsia="ru-RU"/>
        </w:rPr>
        <w:t>»</w:t>
      </w:r>
      <w:r w:rsidR="00AA6A53" w:rsidRPr="00CE7191">
        <w:rPr>
          <w:rFonts w:eastAsia="Times New Roman" w:cs="Times New Roman"/>
          <w:szCs w:val="28"/>
          <w:lang w:eastAsia="ru-RU"/>
        </w:rPr>
        <w:t>.</w:t>
      </w:r>
    </w:p>
    <w:p w14:paraId="426AE0C3" w14:textId="77777777" w:rsidR="0073359F" w:rsidRPr="009636F8" w:rsidRDefault="0073359F" w:rsidP="0073359F">
      <w:pPr>
        <w:spacing w:after="0" w:line="240" w:lineRule="auto"/>
        <w:ind w:firstLine="709"/>
        <w:jc w:val="both"/>
        <w:rPr>
          <w:rFonts w:eastAsia="Times New Roman" w:cs="Times New Roman"/>
          <w:szCs w:val="28"/>
          <w:lang w:eastAsia="ru-RU"/>
        </w:rPr>
      </w:pPr>
    </w:p>
    <w:p w14:paraId="4AA9FF61" w14:textId="360834D1" w:rsidR="0097000B" w:rsidRDefault="0097000B" w:rsidP="0045555E">
      <w:pPr>
        <w:spacing w:after="0" w:line="240" w:lineRule="auto"/>
        <w:jc w:val="center"/>
        <w:rPr>
          <w:noProof/>
        </w:rPr>
      </w:pPr>
      <w:r w:rsidRPr="00E255C9">
        <w:rPr>
          <w:noProof/>
          <w:lang w:eastAsia="ru-RU"/>
        </w:rPr>
        <w:drawing>
          <wp:inline distT="0" distB="0" distL="0" distR="0" wp14:anchorId="479A2708" wp14:editId="57A3D5E6">
            <wp:extent cx="4201065" cy="1992092"/>
            <wp:effectExtent l="0" t="0" r="9525" b="8255"/>
            <wp:docPr id="1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98509" cy="1990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B6FFDB" w14:textId="1A0628EC" w:rsidR="0097000B" w:rsidRDefault="0097000B" w:rsidP="00FD0710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97000B">
        <w:rPr>
          <w:rFonts w:cs="Times New Roman"/>
          <w:noProof/>
          <w:szCs w:val="28"/>
        </w:rPr>
        <w:t xml:space="preserve">В открывшемся окне выбираем </w:t>
      </w:r>
      <w:r w:rsidRPr="0097000B">
        <w:rPr>
          <w:rFonts w:cs="Times New Roman"/>
          <w:b/>
          <w:noProof/>
          <w:szCs w:val="28"/>
        </w:rPr>
        <w:t>месяц</w:t>
      </w:r>
      <w:r w:rsidRPr="0097000B">
        <w:rPr>
          <w:rFonts w:cs="Times New Roman"/>
          <w:noProof/>
          <w:szCs w:val="28"/>
        </w:rPr>
        <w:t xml:space="preserve"> на который проводится проверка, </w:t>
      </w:r>
      <w:r w:rsidRPr="0097000B">
        <w:rPr>
          <w:rFonts w:cs="Times New Roman"/>
          <w:b/>
          <w:noProof/>
          <w:szCs w:val="28"/>
        </w:rPr>
        <w:t>блоки для проверки</w:t>
      </w:r>
      <w:r w:rsidRPr="0097000B">
        <w:rPr>
          <w:rFonts w:cs="Times New Roman"/>
          <w:noProof/>
          <w:szCs w:val="28"/>
        </w:rPr>
        <w:t>, нажимаем</w:t>
      </w:r>
      <w:r w:rsidR="0045555E">
        <w:rPr>
          <w:rFonts w:cs="Times New Roman"/>
          <w:noProof/>
          <w:szCs w:val="28"/>
        </w:rPr>
        <w:t xml:space="preserve"> кнопку</w:t>
      </w:r>
      <w:r w:rsidRPr="0097000B">
        <w:rPr>
          <w:rFonts w:cs="Times New Roman"/>
          <w:noProof/>
          <w:szCs w:val="28"/>
        </w:rPr>
        <w:t xml:space="preserve"> </w:t>
      </w:r>
      <w:r w:rsidR="0045555E">
        <w:rPr>
          <w:rFonts w:cs="Times New Roman"/>
          <w:noProof/>
          <w:szCs w:val="28"/>
        </w:rPr>
        <w:t>«</w:t>
      </w:r>
      <w:r w:rsidR="0045555E">
        <w:rPr>
          <w:rFonts w:cs="Times New Roman"/>
          <w:b/>
          <w:noProof/>
          <w:szCs w:val="28"/>
        </w:rPr>
        <w:t>С</w:t>
      </w:r>
      <w:r w:rsidRPr="0097000B">
        <w:rPr>
          <w:rFonts w:cs="Times New Roman"/>
          <w:b/>
          <w:noProof/>
          <w:szCs w:val="28"/>
        </w:rPr>
        <w:t>формировать</w:t>
      </w:r>
      <w:r w:rsidR="0045555E">
        <w:rPr>
          <w:rFonts w:cs="Times New Roman"/>
          <w:b/>
          <w:noProof/>
          <w:szCs w:val="28"/>
        </w:rPr>
        <w:t>»</w:t>
      </w:r>
      <w:r w:rsidRPr="0097000B">
        <w:rPr>
          <w:rFonts w:cs="Times New Roman"/>
          <w:noProof/>
          <w:szCs w:val="28"/>
        </w:rPr>
        <w:t xml:space="preserve">. </w:t>
      </w:r>
      <w:r w:rsidRPr="0097000B">
        <w:rPr>
          <w:rFonts w:cs="Times New Roman"/>
          <w:szCs w:val="28"/>
        </w:rPr>
        <w:t>В окне справа появится ошибки с точки зрения технологического анализа.</w:t>
      </w:r>
    </w:p>
    <w:p w14:paraId="68E5E21D" w14:textId="77777777" w:rsidR="00FD0710" w:rsidRDefault="00FD0710" w:rsidP="00FD0710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658269AB" w14:textId="77777777" w:rsidR="0097000B" w:rsidRPr="00E87AB6" w:rsidRDefault="0097000B" w:rsidP="0045555E">
      <w:pPr>
        <w:spacing w:after="0" w:line="240" w:lineRule="auto"/>
        <w:jc w:val="center"/>
        <w:rPr>
          <w:rFonts w:asciiTheme="majorHAnsi" w:hAnsiTheme="majorHAnsi" w:cstheme="majorHAnsi"/>
          <w:sz w:val="24"/>
          <w:szCs w:val="24"/>
        </w:rPr>
      </w:pPr>
      <w:r w:rsidRPr="00CE0B29">
        <w:rPr>
          <w:rFonts w:asciiTheme="majorHAnsi" w:hAnsiTheme="majorHAnsi" w:cstheme="majorHAnsi"/>
          <w:noProof/>
          <w:sz w:val="24"/>
          <w:szCs w:val="24"/>
          <w:lang w:eastAsia="ru-RU"/>
        </w:rPr>
        <w:lastRenderedPageBreak/>
        <w:drawing>
          <wp:inline distT="0" distB="0" distL="0" distR="0" wp14:anchorId="277D2DED" wp14:editId="1C907297">
            <wp:extent cx="5940425" cy="3568700"/>
            <wp:effectExtent l="0" t="0" r="3175" b="0"/>
            <wp:docPr id="1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6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CE68E0" w14:textId="77777777" w:rsidR="00FD0710" w:rsidRDefault="00FD0710" w:rsidP="00FD0710">
      <w:pPr>
        <w:spacing w:after="0" w:line="240" w:lineRule="auto"/>
        <w:ind w:firstLine="709"/>
        <w:jc w:val="both"/>
        <w:rPr>
          <w:rFonts w:cs="Times New Roman"/>
          <w:noProof/>
          <w:szCs w:val="28"/>
        </w:rPr>
      </w:pPr>
    </w:p>
    <w:p w14:paraId="571CC1BA" w14:textId="77777777" w:rsidR="00B142EC" w:rsidRPr="00FD0710" w:rsidRDefault="00B142EC" w:rsidP="00FD0710">
      <w:pPr>
        <w:spacing w:after="0" w:line="240" w:lineRule="auto"/>
        <w:ind w:firstLine="709"/>
        <w:jc w:val="both"/>
        <w:rPr>
          <w:rFonts w:cs="Times New Roman"/>
          <w:noProof/>
          <w:szCs w:val="28"/>
        </w:rPr>
      </w:pPr>
      <w:r w:rsidRPr="00FD0710">
        <w:rPr>
          <w:rFonts w:cs="Times New Roman"/>
          <w:noProof/>
          <w:szCs w:val="28"/>
        </w:rPr>
        <w:t>Для каждой выявленной проблемы предусмотрена индивидуальная расшифровка:</w:t>
      </w:r>
    </w:p>
    <w:p w14:paraId="0540D909" w14:textId="77777777" w:rsidR="00B122DB" w:rsidRPr="00FD0710" w:rsidRDefault="00B142EC" w:rsidP="00FD0710">
      <w:pPr>
        <w:pStyle w:val="a5"/>
        <w:numPr>
          <w:ilvl w:val="0"/>
          <w:numId w:val="23"/>
        </w:numPr>
        <w:spacing w:after="0" w:line="240" w:lineRule="auto"/>
        <w:ind w:left="0" w:firstLine="709"/>
        <w:jc w:val="both"/>
        <w:rPr>
          <w:rFonts w:cs="Times New Roman"/>
          <w:noProof/>
          <w:szCs w:val="28"/>
        </w:rPr>
      </w:pPr>
      <w:r w:rsidRPr="00FD0710">
        <w:rPr>
          <w:rFonts w:cs="Times New Roman"/>
          <w:noProof/>
          <w:szCs w:val="28"/>
        </w:rPr>
        <w:t>переход к объекту (списку объектов) (справочник, документ, с</w:t>
      </w:r>
      <w:r w:rsidR="00B122DB" w:rsidRPr="00FD0710">
        <w:rPr>
          <w:rFonts w:cs="Times New Roman"/>
          <w:noProof/>
          <w:szCs w:val="28"/>
        </w:rPr>
        <w:t>чет</w:t>
      </w:r>
      <w:r w:rsidR="00B122DB" w:rsidRPr="00FD0710">
        <w:rPr>
          <w:rFonts w:eastAsia="Times New Roman" w:cs="Times New Roman"/>
          <w:szCs w:val="28"/>
          <w:lang w:eastAsia="ru-RU"/>
        </w:rPr>
        <w:t xml:space="preserve"> </w:t>
      </w:r>
      <w:r w:rsidR="00B122DB" w:rsidRPr="00FD0710">
        <w:rPr>
          <w:rFonts w:cs="Times New Roman"/>
          <w:noProof/>
          <w:szCs w:val="28"/>
        </w:rPr>
        <w:t>ЕПСБУ), содержащему ошибку;</w:t>
      </w:r>
    </w:p>
    <w:p w14:paraId="23D2E74B" w14:textId="77777777" w:rsidR="00B142EC" w:rsidRPr="00FD0710" w:rsidRDefault="00B142EC" w:rsidP="00FD0710">
      <w:pPr>
        <w:pStyle w:val="a5"/>
        <w:numPr>
          <w:ilvl w:val="0"/>
          <w:numId w:val="23"/>
        </w:numPr>
        <w:spacing w:after="0" w:line="240" w:lineRule="auto"/>
        <w:ind w:left="0" w:firstLine="709"/>
        <w:jc w:val="both"/>
        <w:rPr>
          <w:rFonts w:cs="Times New Roman"/>
          <w:noProof/>
          <w:szCs w:val="28"/>
        </w:rPr>
      </w:pPr>
      <w:r w:rsidRPr="00FD0710">
        <w:rPr>
          <w:rFonts w:cs="Times New Roman"/>
          <w:noProof/>
          <w:szCs w:val="28"/>
        </w:rPr>
        <w:t xml:space="preserve">формирование стандартного отчета с предустановленными отборами; </w:t>
      </w:r>
    </w:p>
    <w:p w14:paraId="6CFFE47C" w14:textId="77777777" w:rsidR="00B142EC" w:rsidRPr="00FD0710" w:rsidRDefault="00B142EC" w:rsidP="00FD0710">
      <w:pPr>
        <w:pStyle w:val="a5"/>
        <w:numPr>
          <w:ilvl w:val="0"/>
          <w:numId w:val="23"/>
        </w:numPr>
        <w:spacing w:after="0" w:line="240" w:lineRule="auto"/>
        <w:ind w:left="0" w:firstLine="709"/>
        <w:jc w:val="both"/>
        <w:rPr>
          <w:rFonts w:cs="Times New Roman"/>
          <w:noProof/>
          <w:szCs w:val="28"/>
        </w:rPr>
      </w:pPr>
      <w:r w:rsidRPr="00FD0710">
        <w:rPr>
          <w:rFonts w:cs="Times New Roman"/>
          <w:noProof/>
          <w:szCs w:val="28"/>
        </w:rPr>
        <w:t xml:space="preserve">переход к таблице с расшифровкой сравниваемых показателей; </w:t>
      </w:r>
    </w:p>
    <w:p w14:paraId="3CE3F6DC" w14:textId="7F8E58E3" w:rsidR="00D366B5" w:rsidRDefault="00B142EC" w:rsidP="00FD0710">
      <w:pPr>
        <w:pStyle w:val="a5"/>
        <w:numPr>
          <w:ilvl w:val="0"/>
          <w:numId w:val="23"/>
        </w:numPr>
        <w:spacing w:after="0" w:line="240" w:lineRule="auto"/>
        <w:ind w:left="0" w:firstLine="709"/>
        <w:jc w:val="both"/>
        <w:rPr>
          <w:rFonts w:cs="Times New Roman"/>
          <w:noProof/>
          <w:szCs w:val="28"/>
        </w:rPr>
      </w:pPr>
      <w:r w:rsidRPr="00FD0710">
        <w:rPr>
          <w:rFonts w:cs="Times New Roman"/>
          <w:noProof/>
          <w:szCs w:val="28"/>
        </w:rPr>
        <w:t>открытие набора записей регистра сведений.</w:t>
      </w:r>
    </w:p>
    <w:p w14:paraId="23032AFD" w14:textId="77777777" w:rsidR="00FD0710" w:rsidRPr="00FD0710" w:rsidRDefault="00FD0710" w:rsidP="00FD0710">
      <w:pPr>
        <w:pStyle w:val="a5"/>
        <w:spacing w:after="0" w:line="240" w:lineRule="auto"/>
        <w:ind w:left="709"/>
        <w:jc w:val="both"/>
        <w:rPr>
          <w:rFonts w:cs="Times New Roman"/>
          <w:noProof/>
          <w:szCs w:val="28"/>
        </w:rPr>
      </w:pPr>
    </w:p>
    <w:p w14:paraId="42250B69" w14:textId="1215B903" w:rsidR="00C049A9" w:rsidRPr="00FD0710" w:rsidRDefault="00FD0710" w:rsidP="00FD0710">
      <w:pPr>
        <w:spacing w:after="0" w:line="240" w:lineRule="auto"/>
        <w:ind w:firstLine="709"/>
        <w:jc w:val="both"/>
        <w:rPr>
          <w:rFonts w:cs="Times New Roman"/>
          <w:noProof/>
          <w:szCs w:val="28"/>
        </w:rPr>
      </w:pPr>
      <w:r w:rsidRPr="00CE7191">
        <w:rPr>
          <w:rFonts w:cs="Times New Roman"/>
          <w:noProof/>
          <w:szCs w:val="28"/>
        </w:rPr>
        <w:t>Необходимо у</w:t>
      </w:r>
      <w:r w:rsidR="00C049A9" w:rsidRPr="00CE7191">
        <w:rPr>
          <w:rFonts w:cs="Times New Roman"/>
          <w:noProof/>
          <w:szCs w:val="28"/>
        </w:rPr>
        <w:t>делить</w:t>
      </w:r>
      <w:r w:rsidRPr="00CE7191">
        <w:rPr>
          <w:rFonts w:cs="Times New Roman"/>
          <w:noProof/>
          <w:szCs w:val="28"/>
        </w:rPr>
        <w:t xml:space="preserve"> особое</w:t>
      </w:r>
      <w:r w:rsidR="00C049A9" w:rsidRPr="00CE7191">
        <w:rPr>
          <w:rFonts w:cs="Times New Roman"/>
          <w:noProof/>
          <w:szCs w:val="28"/>
        </w:rPr>
        <w:t xml:space="preserve"> внимание</w:t>
      </w:r>
      <w:r w:rsidRPr="00CE7191">
        <w:rPr>
          <w:rFonts w:cs="Times New Roman"/>
          <w:noProof/>
          <w:szCs w:val="28"/>
        </w:rPr>
        <w:t xml:space="preserve"> следующим</w:t>
      </w:r>
      <w:r w:rsidR="00C049A9" w:rsidRPr="00CE7191">
        <w:rPr>
          <w:rFonts w:cs="Times New Roman"/>
          <w:noProof/>
          <w:szCs w:val="28"/>
        </w:rPr>
        <w:t xml:space="preserve"> блокам</w:t>
      </w:r>
      <w:r w:rsidR="006E5E3D" w:rsidRPr="00CE7191">
        <w:rPr>
          <w:rFonts w:cs="Times New Roman"/>
          <w:noProof/>
          <w:szCs w:val="28"/>
        </w:rPr>
        <w:t xml:space="preserve"> </w:t>
      </w:r>
      <w:r w:rsidRPr="00CE7191">
        <w:rPr>
          <w:rFonts w:cs="Times New Roman"/>
          <w:noProof/>
          <w:szCs w:val="28"/>
        </w:rPr>
        <w:t>«</w:t>
      </w:r>
      <w:r w:rsidR="006E5E3D" w:rsidRPr="00CE7191">
        <w:rPr>
          <w:rFonts w:cs="Times New Roman"/>
          <w:noProof/>
          <w:szCs w:val="28"/>
        </w:rPr>
        <w:t>Технологического анализа</w:t>
      </w:r>
      <w:r w:rsidRPr="00CE7191">
        <w:rPr>
          <w:rFonts w:cs="Times New Roman"/>
          <w:noProof/>
          <w:szCs w:val="28"/>
        </w:rPr>
        <w:t>»</w:t>
      </w:r>
      <w:r w:rsidR="00C049A9" w:rsidRPr="00CE7191">
        <w:rPr>
          <w:rFonts w:cs="Times New Roman"/>
          <w:noProof/>
          <w:szCs w:val="28"/>
        </w:rPr>
        <w:t>:</w:t>
      </w:r>
    </w:p>
    <w:p w14:paraId="223395CF" w14:textId="0E423871" w:rsidR="00C049A9" w:rsidRPr="001449FE" w:rsidRDefault="006E5E3D" w:rsidP="001449FE">
      <w:pPr>
        <w:pStyle w:val="a5"/>
        <w:numPr>
          <w:ilvl w:val="0"/>
          <w:numId w:val="24"/>
        </w:numPr>
        <w:spacing w:after="0" w:line="240" w:lineRule="auto"/>
        <w:ind w:left="0" w:firstLine="709"/>
        <w:jc w:val="both"/>
        <w:rPr>
          <w:rFonts w:cs="Times New Roman"/>
          <w:noProof/>
          <w:szCs w:val="28"/>
        </w:rPr>
      </w:pPr>
      <w:r w:rsidRPr="001449FE">
        <w:rPr>
          <w:rFonts w:cs="Times New Roman"/>
          <w:noProof/>
          <w:szCs w:val="28"/>
        </w:rPr>
        <w:t xml:space="preserve">2 </w:t>
      </w:r>
      <w:r w:rsidR="00C049A9" w:rsidRPr="001449FE">
        <w:rPr>
          <w:rFonts w:cs="Times New Roman"/>
          <w:noProof/>
          <w:szCs w:val="28"/>
        </w:rPr>
        <w:t>Использование счетов и субконто (аналитических</w:t>
      </w:r>
      <w:r w:rsidRPr="001449FE">
        <w:rPr>
          <w:rFonts w:cs="Times New Roman"/>
          <w:noProof/>
          <w:szCs w:val="28"/>
        </w:rPr>
        <w:t xml:space="preserve"> признаков счетов</w:t>
      </w:r>
      <w:r w:rsidR="00C049A9" w:rsidRPr="001449FE">
        <w:rPr>
          <w:rFonts w:cs="Times New Roman"/>
          <w:noProof/>
          <w:szCs w:val="28"/>
        </w:rPr>
        <w:t>), на предмет</w:t>
      </w:r>
      <w:r w:rsidR="00433E03" w:rsidRPr="001449FE">
        <w:rPr>
          <w:rFonts w:cs="Times New Roman"/>
          <w:noProof/>
          <w:szCs w:val="28"/>
        </w:rPr>
        <w:t xml:space="preserve"> отсутствия не заполненных субконто в журналах операции</w:t>
      </w:r>
      <w:r w:rsidR="007B7AE5">
        <w:rPr>
          <w:rFonts w:cs="Times New Roman"/>
          <w:noProof/>
          <w:szCs w:val="28"/>
        </w:rPr>
        <w:t>;</w:t>
      </w:r>
    </w:p>
    <w:p w14:paraId="3006F7CC" w14:textId="77777777" w:rsidR="00433E03" w:rsidRPr="001449FE" w:rsidRDefault="009B6BFE" w:rsidP="001449FE">
      <w:pPr>
        <w:pStyle w:val="a5"/>
        <w:numPr>
          <w:ilvl w:val="0"/>
          <w:numId w:val="24"/>
        </w:numPr>
        <w:spacing w:after="0" w:line="240" w:lineRule="auto"/>
        <w:ind w:left="0" w:firstLine="709"/>
        <w:jc w:val="both"/>
        <w:rPr>
          <w:rFonts w:cs="Times New Roman"/>
          <w:noProof/>
          <w:szCs w:val="28"/>
        </w:rPr>
      </w:pPr>
      <w:r w:rsidRPr="001449FE">
        <w:rPr>
          <w:rFonts w:cs="Times New Roman"/>
          <w:noProof/>
          <w:szCs w:val="28"/>
        </w:rPr>
        <w:t>4</w:t>
      </w:r>
      <w:r w:rsidR="00CE0285" w:rsidRPr="001449FE">
        <w:rPr>
          <w:rFonts w:cs="Times New Roman"/>
          <w:noProof/>
          <w:szCs w:val="28"/>
        </w:rPr>
        <w:t xml:space="preserve"> </w:t>
      </w:r>
      <w:r w:rsidR="00433E03" w:rsidRPr="001449FE">
        <w:rPr>
          <w:rFonts w:cs="Times New Roman"/>
          <w:noProof/>
          <w:szCs w:val="28"/>
        </w:rPr>
        <w:t>Остатки и обороты по счета</w:t>
      </w:r>
      <w:r w:rsidR="006E5E3D" w:rsidRPr="001449FE">
        <w:rPr>
          <w:rFonts w:cs="Times New Roman"/>
          <w:noProof/>
          <w:szCs w:val="28"/>
        </w:rPr>
        <w:t>м</w:t>
      </w:r>
      <w:r w:rsidR="00643418" w:rsidRPr="001449FE">
        <w:rPr>
          <w:rFonts w:cs="Times New Roman"/>
          <w:noProof/>
          <w:szCs w:val="28"/>
        </w:rPr>
        <w:t>.</w:t>
      </w:r>
    </w:p>
    <w:p w14:paraId="6BD2C3E2" w14:textId="77777777" w:rsidR="00580656" w:rsidRDefault="00580656" w:rsidP="00580656">
      <w:pPr>
        <w:spacing w:after="0" w:line="240" w:lineRule="auto"/>
        <w:ind w:firstLine="709"/>
        <w:jc w:val="both"/>
        <w:rPr>
          <w:rFonts w:eastAsia="Times New Roman" w:cs="Times New Roman"/>
          <w:b/>
          <w:color w:val="FF0000"/>
          <w:szCs w:val="28"/>
          <w:lang w:eastAsia="ru-RU"/>
        </w:rPr>
      </w:pPr>
    </w:p>
    <w:p w14:paraId="0D8F76C1" w14:textId="705E9D34" w:rsidR="00064EB2" w:rsidRDefault="00D366B5" w:rsidP="00580656">
      <w:pPr>
        <w:spacing w:after="0" w:line="240" w:lineRule="auto"/>
        <w:ind w:firstLine="709"/>
        <w:jc w:val="both"/>
        <w:rPr>
          <w:rFonts w:eastAsia="Times New Roman" w:cs="Times New Roman"/>
          <w:b/>
          <w:color w:val="FF0000"/>
          <w:szCs w:val="28"/>
          <w:lang w:eastAsia="ru-RU"/>
        </w:rPr>
      </w:pPr>
      <w:r w:rsidRPr="00580656">
        <w:rPr>
          <w:rFonts w:eastAsia="Times New Roman" w:cs="Times New Roman"/>
          <w:b/>
          <w:color w:val="FF0000"/>
          <w:szCs w:val="28"/>
          <w:lang w:eastAsia="ru-RU"/>
        </w:rPr>
        <w:t xml:space="preserve">Важно! </w:t>
      </w:r>
      <w:r w:rsidR="00064EB2" w:rsidRPr="00580656">
        <w:rPr>
          <w:rFonts w:eastAsia="Times New Roman" w:cs="Times New Roman"/>
          <w:b/>
          <w:color w:val="FF0000"/>
          <w:szCs w:val="28"/>
          <w:lang w:eastAsia="ru-RU"/>
        </w:rPr>
        <w:t>Данный отчет необходимо проанализировать и внести корректирующие проводки и исправления.</w:t>
      </w:r>
      <w:r w:rsidRPr="00580656">
        <w:rPr>
          <w:rFonts w:eastAsia="Times New Roman" w:cs="Times New Roman"/>
          <w:b/>
          <w:color w:val="FF0000"/>
          <w:szCs w:val="28"/>
          <w:lang w:eastAsia="ru-RU"/>
        </w:rPr>
        <w:t xml:space="preserve"> </w:t>
      </w:r>
    </w:p>
    <w:p w14:paraId="6E866D01" w14:textId="77777777" w:rsidR="002B77C2" w:rsidRPr="00580656" w:rsidRDefault="002B77C2" w:rsidP="00580656">
      <w:pPr>
        <w:spacing w:after="0" w:line="240" w:lineRule="auto"/>
        <w:ind w:firstLine="709"/>
        <w:jc w:val="both"/>
        <w:rPr>
          <w:rFonts w:eastAsia="Times New Roman" w:cs="Times New Roman"/>
          <w:b/>
          <w:color w:val="FF0000"/>
          <w:szCs w:val="28"/>
          <w:lang w:eastAsia="ru-RU"/>
        </w:rPr>
      </w:pPr>
    </w:p>
    <w:p w14:paraId="53CB957E" w14:textId="4D2B17CC" w:rsidR="00B122DB" w:rsidRPr="002B77C2" w:rsidRDefault="00B122DB" w:rsidP="00047AA1">
      <w:pPr>
        <w:pStyle w:val="2"/>
        <w:spacing w:before="0" w:after="0"/>
        <w:ind w:left="0" w:firstLine="709"/>
        <w:jc w:val="both"/>
        <w:rPr>
          <w:sz w:val="32"/>
          <w:szCs w:val="32"/>
        </w:rPr>
      </w:pPr>
      <w:bookmarkStart w:id="2" w:name="_Toc56610475"/>
      <w:r w:rsidRPr="002B77C2">
        <w:rPr>
          <w:sz w:val="32"/>
          <w:szCs w:val="32"/>
        </w:rPr>
        <w:t xml:space="preserve">Использование отчета для проверки наполненности реквизита «Вид имущества» у элементов справочника </w:t>
      </w:r>
      <w:r w:rsidR="006E4855" w:rsidRPr="002B77C2">
        <w:rPr>
          <w:sz w:val="32"/>
          <w:szCs w:val="32"/>
        </w:rPr>
        <w:t>«</w:t>
      </w:r>
      <w:r w:rsidRPr="002B77C2">
        <w:rPr>
          <w:sz w:val="32"/>
          <w:szCs w:val="32"/>
        </w:rPr>
        <w:t>Основные средства, НМА, НПА</w:t>
      </w:r>
      <w:r w:rsidR="006E4855" w:rsidRPr="002B77C2">
        <w:rPr>
          <w:sz w:val="32"/>
          <w:szCs w:val="32"/>
        </w:rPr>
        <w:t>»</w:t>
      </w:r>
      <w:bookmarkEnd w:id="2"/>
    </w:p>
    <w:p w14:paraId="42319FEB" w14:textId="77777777" w:rsidR="002B77C2" w:rsidRPr="002B77C2" w:rsidRDefault="002B77C2" w:rsidP="0045555E">
      <w:pPr>
        <w:spacing w:after="0" w:line="240" w:lineRule="auto"/>
        <w:ind w:firstLine="709"/>
        <w:jc w:val="both"/>
        <w:rPr>
          <w:rFonts w:eastAsia="Times New Roman" w:cs="Times New Roman"/>
          <w:szCs w:val="28"/>
          <w:lang w:eastAsia="ru-RU"/>
        </w:rPr>
      </w:pPr>
    </w:p>
    <w:p w14:paraId="6CB9968D" w14:textId="62D0E884" w:rsidR="00B122DB" w:rsidRDefault="00B122DB" w:rsidP="0045555E">
      <w:pPr>
        <w:spacing w:after="0" w:line="240" w:lineRule="auto"/>
        <w:ind w:firstLine="709"/>
        <w:jc w:val="both"/>
        <w:rPr>
          <w:rFonts w:cs="Times New Roman"/>
          <w:b/>
          <w:szCs w:val="28"/>
        </w:rPr>
      </w:pPr>
      <w:r w:rsidRPr="00B122DB">
        <w:rPr>
          <w:rFonts w:cs="Times New Roman"/>
          <w:szCs w:val="28"/>
        </w:rPr>
        <w:t xml:space="preserve">Для проверки заполнения реквизита </w:t>
      </w:r>
      <w:r w:rsidR="0045555E">
        <w:rPr>
          <w:rFonts w:cs="Times New Roman"/>
          <w:szCs w:val="28"/>
        </w:rPr>
        <w:t>«</w:t>
      </w:r>
      <w:r w:rsidRPr="00B122DB">
        <w:rPr>
          <w:rFonts w:cs="Times New Roman"/>
          <w:szCs w:val="28"/>
        </w:rPr>
        <w:t>Вид имущества</w:t>
      </w:r>
      <w:r w:rsidR="0045555E">
        <w:rPr>
          <w:rFonts w:cs="Times New Roman"/>
          <w:szCs w:val="28"/>
        </w:rPr>
        <w:t>»</w:t>
      </w:r>
      <w:r w:rsidRPr="00B122DB">
        <w:rPr>
          <w:rFonts w:cs="Times New Roman"/>
          <w:szCs w:val="28"/>
        </w:rPr>
        <w:t xml:space="preserve"> в объектах </w:t>
      </w:r>
      <w:r>
        <w:rPr>
          <w:rFonts w:cs="Times New Roman"/>
          <w:szCs w:val="28"/>
        </w:rPr>
        <w:t>справочника</w:t>
      </w:r>
      <w:r w:rsidRPr="00B122DB">
        <w:rPr>
          <w:rFonts w:cs="Times New Roman"/>
          <w:szCs w:val="28"/>
        </w:rPr>
        <w:t xml:space="preserve"> следует воспользоваться внешней обработкой </w:t>
      </w:r>
      <w:r>
        <w:rPr>
          <w:rFonts w:cs="Times New Roman"/>
          <w:szCs w:val="28"/>
        </w:rPr>
        <w:t>«</w:t>
      </w:r>
      <w:r w:rsidRPr="00B122DB">
        <w:rPr>
          <w:rFonts w:cs="Times New Roman"/>
          <w:szCs w:val="28"/>
        </w:rPr>
        <w:t xml:space="preserve">Отчет по виду </w:t>
      </w:r>
      <w:r w:rsidRPr="00B122DB">
        <w:rPr>
          <w:rFonts w:cs="Times New Roman"/>
          <w:szCs w:val="28"/>
        </w:rPr>
        <w:lastRenderedPageBreak/>
        <w:t>имущества для БГУ 1.0</w:t>
      </w:r>
      <w:r>
        <w:rPr>
          <w:rFonts w:cs="Times New Roman"/>
          <w:szCs w:val="28"/>
        </w:rPr>
        <w:t xml:space="preserve">» </w:t>
      </w:r>
      <w:r w:rsidRPr="00B122DB">
        <w:rPr>
          <w:rFonts w:cs="Times New Roman"/>
          <w:szCs w:val="28"/>
        </w:rPr>
        <w:t xml:space="preserve">для этого, открываем БГУ1 в режиме </w:t>
      </w:r>
      <w:r w:rsidR="0045555E">
        <w:rPr>
          <w:rFonts w:cs="Times New Roman"/>
          <w:szCs w:val="28"/>
        </w:rPr>
        <w:t>«</w:t>
      </w:r>
      <w:r w:rsidRPr="00B122DB">
        <w:rPr>
          <w:rFonts w:cs="Times New Roman"/>
          <w:szCs w:val="28"/>
        </w:rPr>
        <w:t>1</w:t>
      </w:r>
      <w:proofErr w:type="gramStart"/>
      <w:r w:rsidRPr="00B122DB">
        <w:rPr>
          <w:rFonts w:cs="Times New Roman"/>
          <w:szCs w:val="28"/>
        </w:rPr>
        <w:t>С:Предприятие</w:t>
      </w:r>
      <w:proofErr w:type="gramEnd"/>
      <w:r w:rsidR="0045555E">
        <w:rPr>
          <w:rFonts w:cs="Times New Roman"/>
          <w:szCs w:val="28"/>
        </w:rPr>
        <w:t>»</w:t>
      </w:r>
      <w:r w:rsidRPr="00B122DB">
        <w:rPr>
          <w:rFonts w:cs="Times New Roman"/>
          <w:szCs w:val="28"/>
        </w:rPr>
        <w:t xml:space="preserve">. В данном режиме </w:t>
      </w:r>
      <w:r>
        <w:rPr>
          <w:rFonts w:cs="Times New Roman"/>
          <w:szCs w:val="28"/>
        </w:rPr>
        <w:t>в</w:t>
      </w:r>
      <w:r w:rsidRPr="002C26F7">
        <w:rPr>
          <w:rFonts w:cs="Times New Roman"/>
          <w:szCs w:val="28"/>
        </w:rPr>
        <w:t xml:space="preserve">ыбираем пункт меню </w:t>
      </w:r>
      <w:r w:rsidR="0045555E">
        <w:rPr>
          <w:rFonts w:cs="Times New Roman"/>
          <w:szCs w:val="28"/>
        </w:rPr>
        <w:t>«</w:t>
      </w:r>
      <w:r w:rsidRPr="002C26F7">
        <w:rPr>
          <w:rFonts w:cs="Times New Roman"/>
          <w:b/>
          <w:szCs w:val="28"/>
        </w:rPr>
        <w:t>Файл</w:t>
      </w:r>
      <w:r w:rsidR="0045555E">
        <w:rPr>
          <w:rFonts w:cs="Times New Roman"/>
          <w:b/>
          <w:szCs w:val="28"/>
        </w:rPr>
        <w:t>»</w:t>
      </w:r>
      <w:r w:rsidRPr="002C26F7">
        <w:rPr>
          <w:rFonts w:cs="Times New Roman"/>
          <w:szCs w:val="28"/>
        </w:rPr>
        <w:t>, в открывшемся меню пункт</w:t>
      </w:r>
      <w:r w:rsidRPr="002C26F7">
        <w:rPr>
          <w:rFonts w:cs="Times New Roman"/>
          <w:b/>
          <w:szCs w:val="28"/>
        </w:rPr>
        <w:t xml:space="preserve"> </w:t>
      </w:r>
      <w:r w:rsidR="0045555E">
        <w:rPr>
          <w:rFonts w:cs="Times New Roman"/>
          <w:b/>
          <w:szCs w:val="28"/>
        </w:rPr>
        <w:t>«</w:t>
      </w:r>
      <w:r w:rsidRPr="002C26F7">
        <w:rPr>
          <w:rFonts w:cs="Times New Roman"/>
          <w:b/>
          <w:szCs w:val="28"/>
        </w:rPr>
        <w:t>Открыть…</w:t>
      </w:r>
      <w:r w:rsidR="0045555E">
        <w:rPr>
          <w:rFonts w:cs="Times New Roman"/>
          <w:b/>
          <w:szCs w:val="28"/>
        </w:rPr>
        <w:t>»</w:t>
      </w:r>
      <w:r w:rsidR="0045555E" w:rsidRPr="0045555E">
        <w:rPr>
          <w:rFonts w:cs="Times New Roman"/>
          <w:szCs w:val="28"/>
        </w:rPr>
        <w:t>.</w:t>
      </w:r>
    </w:p>
    <w:p w14:paraId="22C4612E" w14:textId="77777777" w:rsidR="0045555E" w:rsidRPr="002C26F7" w:rsidRDefault="0045555E" w:rsidP="0045555E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26D1983C" w14:textId="77777777" w:rsidR="00B122DB" w:rsidRDefault="00B122DB" w:rsidP="0045555E">
      <w:pPr>
        <w:spacing w:after="0" w:line="240" w:lineRule="auto"/>
        <w:jc w:val="center"/>
        <w:rPr>
          <w:rFonts w:cs="Times New Roman"/>
          <w:szCs w:val="28"/>
        </w:rPr>
      </w:pPr>
      <w:r w:rsidRPr="002C26F7">
        <w:rPr>
          <w:rFonts w:cs="Times New Roman"/>
          <w:noProof/>
          <w:szCs w:val="28"/>
          <w:lang w:eastAsia="ru-RU"/>
        </w:rPr>
        <w:drawing>
          <wp:inline distT="0" distB="0" distL="0" distR="0" wp14:anchorId="27D86973" wp14:editId="34521980">
            <wp:extent cx="5935980" cy="1813560"/>
            <wp:effectExtent l="0" t="0" r="7620" b="0"/>
            <wp:docPr id="1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181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7FF812" w14:textId="77777777" w:rsidR="0045555E" w:rsidRPr="002C26F7" w:rsidRDefault="0045555E" w:rsidP="0045555E">
      <w:pPr>
        <w:spacing w:after="0" w:line="240" w:lineRule="auto"/>
        <w:jc w:val="center"/>
        <w:rPr>
          <w:rFonts w:cs="Times New Roman"/>
          <w:szCs w:val="28"/>
        </w:rPr>
      </w:pPr>
    </w:p>
    <w:p w14:paraId="51C9F6C2" w14:textId="4C99D6AE" w:rsidR="00B122DB" w:rsidRDefault="00B122DB" w:rsidP="0045555E">
      <w:pPr>
        <w:spacing w:after="0" w:line="240" w:lineRule="auto"/>
        <w:ind w:firstLine="709"/>
        <w:jc w:val="both"/>
        <w:rPr>
          <w:rFonts w:cs="Times New Roman"/>
          <w:b/>
          <w:szCs w:val="28"/>
        </w:rPr>
      </w:pPr>
      <w:r w:rsidRPr="002C26F7">
        <w:rPr>
          <w:rFonts w:cs="Times New Roman"/>
          <w:szCs w:val="28"/>
        </w:rPr>
        <w:t xml:space="preserve">В открывшемся окне выбираем файл внешнего отчета </w:t>
      </w:r>
      <w:r w:rsidR="0045555E">
        <w:rPr>
          <w:rFonts w:cs="Times New Roman"/>
          <w:szCs w:val="28"/>
        </w:rPr>
        <w:t>«</w:t>
      </w:r>
      <w:r w:rsidR="00060771" w:rsidRPr="00060771">
        <w:rPr>
          <w:rFonts w:cs="Times New Roman"/>
          <w:szCs w:val="28"/>
        </w:rPr>
        <w:t>Отчет по виду имущества БГУ1.0</w:t>
      </w:r>
      <w:r w:rsidR="0045555E">
        <w:rPr>
          <w:rFonts w:cs="Times New Roman"/>
          <w:szCs w:val="28"/>
        </w:rPr>
        <w:t>»</w:t>
      </w:r>
      <w:r w:rsidR="00060771">
        <w:rPr>
          <w:rFonts w:cs="Times New Roman"/>
          <w:szCs w:val="28"/>
        </w:rPr>
        <w:t xml:space="preserve"> </w:t>
      </w:r>
      <w:r w:rsidRPr="002C26F7">
        <w:rPr>
          <w:rFonts w:cs="Times New Roman"/>
          <w:szCs w:val="28"/>
        </w:rPr>
        <w:t xml:space="preserve">и нажимаем на кнопку </w:t>
      </w:r>
      <w:r w:rsidR="0045555E">
        <w:rPr>
          <w:rFonts w:cs="Times New Roman"/>
          <w:szCs w:val="28"/>
        </w:rPr>
        <w:t>«</w:t>
      </w:r>
      <w:r w:rsidRPr="002C26F7">
        <w:rPr>
          <w:rFonts w:cs="Times New Roman"/>
          <w:b/>
          <w:szCs w:val="28"/>
        </w:rPr>
        <w:t>Открыть</w:t>
      </w:r>
      <w:r w:rsidR="0045555E">
        <w:rPr>
          <w:rFonts w:cs="Times New Roman"/>
          <w:b/>
          <w:szCs w:val="28"/>
        </w:rPr>
        <w:t>»</w:t>
      </w:r>
      <w:r w:rsidR="0045555E" w:rsidRPr="0045555E">
        <w:rPr>
          <w:rFonts w:cs="Times New Roman"/>
          <w:szCs w:val="28"/>
        </w:rPr>
        <w:t>.</w:t>
      </w:r>
    </w:p>
    <w:p w14:paraId="324F363D" w14:textId="77777777" w:rsidR="0045555E" w:rsidRPr="002C26F7" w:rsidRDefault="0045555E" w:rsidP="0045555E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4C0C5CD3" w14:textId="77777777" w:rsidR="00B122DB" w:rsidRDefault="00B122DB" w:rsidP="0045555E">
      <w:pPr>
        <w:spacing w:after="0" w:line="240" w:lineRule="auto"/>
        <w:jc w:val="center"/>
        <w:rPr>
          <w:rFonts w:cs="Times New Roman"/>
          <w:szCs w:val="28"/>
        </w:rPr>
      </w:pPr>
      <w:r w:rsidRPr="002C26F7">
        <w:rPr>
          <w:rFonts w:cs="Times New Roman"/>
          <w:noProof/>
          <w:szCs w:val="28"/>
          <w:lang w:eastAsia="ru-RU"/>
        </w:rPr>
        <w:drawing>
          <wp:inline distT="0" distB="0" distL="0" distR="0" wp14:anchorId="4CA90A3B" wp14:editId="0BFA6542">
            <wp:extent cx="3989705" cy="2515369"/>
            <wp:effectExtent l="0" t="0" r="0" b="0"/>
            <wp:docPr id="2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50329" cy="2553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317716" w14:textId="77777777" w:rsidR="0045555E" w:rsidRPr="002C26F7" w:rsidRDefault="0045555E" w:rsidP="0045555E">
      <w:pPr>
        <w:spacing w:after="0" w:line="240" w:lineRule="auto"/>
        <w:jc w:val="center"/>
        <w:rPr>
          <w:rFonts w:cs="Times New Roman"/>
          <w:szCs w:val="28"/>
        </w:rPr>
      </w:pPr>
    </w:p>
    <w:p w14:paraId="1151D728" w14:textId="4A9367D8" w:rsidR="00B122DB" w:rsidRDefault="00B122DB" w:rsidP="0045555E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2C26F7">
        <w:rPr>
          <w:rFonts w:cs="Times New Roman"/>
          <w:szCs w:val="28"/>
        </w:rPr>
        <w:t xml:space="preserve">В открывшемся отчете нажимаем на кнопку </w:t>
      </w:r>
      <w:r w:rsidR="0045555E" w:rsidRPr="00AA6A53">
        <w:rPr>
          <w:rFonts w:cs="Times New Roman"/>
          <w:b/>
          <w:szCs w:val="28"/>
        </w:rPr>
        <w:t>«</w:t>
      </w:r>
      <w:r w:rsidRPr="00AA6A53">
        <w:rPr>
          <w:rFonts w:cs="Times New Roman"/>
          <w:b/>
          <w:szCs w:val="28"/>
        </w:rPr>
        <w:t>Сформировать</w:t>
      </w:r>
      <w:r w:rsidR="0045555E" w:rsidRPr="00AA6A53">
        <w:rPr>
          <w:rFonts w:cs="Times New Roman"/>
          <w:b/>
          <w:szCs w:val="28"/>
        </w:rPr>
        <w:t>»</w:t>
      </w:r>
      <w:r w:rsidR="0045555E">
        <w:rPr>
          <w:rFonts w:cs="Times New Roman"/>
          <w:szCs w:val="28"/>
        </w:rPr>
        <w:t>.</w:t>
      </w:r>
    </w:p>
    <w:p w14:paraId="49848943" w14:textId="77777777" w:rsidR="00905976" w:rsidRPr="0045555E" w:rsidRDefault="00905976" w:rsidP="0045555E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0BB7DE78" w14:textId="77777777" w:rsidR="00B122DB" w:rsidRDefault="00B122DB" w:rsidP="00905976">
      <w:pPr>
        <w:spacing w:after="0" w:line="240" w:lineRule="auto"/>
        <w:jc w:val="center"/>
        <w:rPr>
          <w:rFonts w:cs="Times New Roman"/>
          <w:szCs w:val="28"/>
        </w:rPr>
      </w:pPr>
      <w:r w:rsidRPr="002C26F7">
        <w:rPr>
          <w:rFonts w:cs="Times New Roman"/>
          <w:noProof/>
          <w:szCs w:val="28"/>
          <w:lang w:eastAsia="ru-RU"/>
        </w:rPr>
        <w:drawing>
          <wp:inline distT="0" distB="0" distL="0" distR="0" wp14:anchorId="200B5711" wp14:editId="14F1F9DC">
            <wp:extent cx="3062377" cy="2066594"/>
            <wp:effectExtent l="0" t="0" r="5080" b="0"/>
            <wp:docPr id="2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9976" cy="20784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9917A4B" w14:textId="77777777" w:rsidR="00905976" w:rsidRPr="002C26F7" w:rsidRDefault="00905976" w:rsidP="00905976">
      <w:pPr>
        <w:spacing w:after="0" w:line="240" w:lineRule="auto"/>
        <w:jc w:val="center"/>
        <w:rPr>
          <w:rFonts w:cs="Times New Roman"/>
          <w:szCs w:val="28"/>
        </w:rPr>
      </w:pPr>
    </w:p>
    <w:p w14:paraId="27DE5944" w14:textId="79FD4E6F" w:rsidR="00B122DB" w:rsidRDefault="00B122DB" w:rsidP="00213ECC">
      <w:pPr>
        <w:spacing w:after="0" w:line="240" w:lineRule="auto"/>
        <w:ind w:firstLine="709"/>
        <w:jc w:val="both"/>
        <w:rPr>
          <w:rFonts w:cs="Times New Roman"/>
          <w:szCs w:val="28"/>
          <w:lang w:val="en-US"/>
        </w:rPr>
      </w:pPr>
      <w:r w:rsidRPr="002C26F7">
        <w:rPr>
          <w:rFonts w:cs="Times New Roman"/>
          <w:szCs w:val="28"/>
        </w:rPr>
        <w:lastRenderedPageBreak/>
        <w:t xml:space="preserve">Отчет сформирует список основных средств, НФА, НМА с незаполненным реквизитом </w:t>
      </w:r>
      <w:r w:rsidRPr="00064EB2">
        <w:rPr>
          <w:rFonts w:cs="Times New Roman"/>
          <w:szCs w:val="28"/>
        </w:rPr>
        <w:t>Вид имущества.</w:t>
      </w:r>
      <w:r w:rsidR="00064EB2" w:rsidRPr="00064EB2">
        <w:rPr>
          <w:rFonts w:cs="Times New Roman"/>
          <w:szCs w:val="28"/>
        </w:rPr>
        <w:t xml:space="preserve"> Для исправления ошибок наведите курсором мыш</w:t>
      </w:r>
      <w:r w:rsidR="00F420C8">
        <w:rPr>
          <w:rFonts w:cs="Times New Roman"/>
          <w:szCs w:val="28"/>
        </w:rPr>
        <w:t>и</w:t>
      </w:r>
      <w:r w:rsidR="00064EB2" w:rsidRPr="00064EB2">
        <w:rPr>
          <w:rFonts w:cs="Times New Roman"/>
          <w:szCs w:val="28"/>
        </w:rPr>
        <w:t xml:space="preserve"> на наименовани</w:t>
      </w:r>
      <w:r w:rsidR="00F420C8">
        <w:rPr>
          <w:rFonts w:cs="Times New Roman"/>
          <w:szCs w:val="28"/>
        </w:rPr>
        <w:t>е</w:t>
      </w:r>
      <w:r w:rsidR="00064EB2" w:rsidRPr="00064EB2">
        <w:rPr>
          <w:rFonts w:cs="Times New Roman"/>
          <w:szCs w:val="28"/>
        </w:rPr>
        <w:t xml:space="preserve"> элемента и нажмите левой клавишей мыши два раза. В открывшемся окне заполните вид имущества.</w:t>
      </w:r>
    </w:p>
    <w:p w14:paraId="777D2FBF" w14:textId="77777777" w:rsidR="007B2A52" w:rsidRPr="007B2A52" w:rsidRDefault="007B2A52" w:rsidP="00213ECC">
      <w:pPr>
        <w:spacing w:after="0" w:line="240" w:lineRule="auto"/>
        <w:ind w:firstLine="709"/>
        <w:jc w:val="both"/>
        <w:rPr>
          <w:rFonts w:cs="Times New Roman"/>
          <w:szCs w:val="28"/>
          <w:lang w:val="en-US"/>
        </w:rPr>
      </w:pPr>
    </w:p>
    <w:p w14:paraId="3A08CBE2" w14:textId="24FC0051" w:rsidR="00064EB2" w:rsidRPr="002B77C2" w:rsidRDefault="00064EB2" w:rsidP="00B626B3">
      <w:pPr>
        <w:pStyle w:val="2"/>
        <w:spacing w:before="0" w:after="0"/>
        <w:ind w:left="0" w:firstLine="709"/>
        <w:jc w:val="both"/>
        <w:rPr>
          <w:sz w:val="32"/>
          <w:szCs w:val="32"/>
        </w:rPr>
      </w:pPr>
      <w:bookmarkStart w:id="3" w:name="_Toc56610476"/>
      <w:r w:rsidRPr="002B77C2">
        <w:rPr>
          <w:sz w:val="32"/>
          <w:szCs w:val="32"/>
        </w:rPr>
        <w:t xml:space="preserve">Использование отчета для проверки уникальности кодов элементов справочника </w:t>
      </w:r>
      <w:r w:rsidR="00BA6EEB" w:rsidRPr="002B77C2">
        <w:rPr>
          <w:sz w:val="32"/>
          <w:szCs w:val="32"/>
        </w:rPr>
        <w:t>«</w:t>
      </w:r>
      <w:r w:rsidRPr="002B77C2">
        <w:rPr>
          <w:sz w:val="32"/>
          <w:szCs w:val="32"/>
        </w:rPr>
        <w:t>Контрагенты</w:t>
      </w:r>
      <w:r w:rsidR="00BA6EEB" w:rsidRPr="002B77C2">
        <w:rPr>
          <w:sz w:val="32"/>
          <w:szCs w:val="32"/>
        </w:rPr>
        <w:t>»</w:t>
      </w:r>
      <w:bookmarkEnd w:id="3"/>
    </w:p>
    <w:p w14:paraId="04D0C959" w14:textId="77777777" w:rsidR="002B77C2" w:rsidRPr="002B77C2" w:rsidRDefault="002B77C2" w:rsidP="002B77C2">
      <w:pPr>
        <w:spacing w:after="0" w:line="240" w:lineRule="auto"/>
        <w:ind w:firstLine="709"/>
        <w:jc w:val="both"/>
        <w:rPr>
          <w:rFonts w:eastAsia="Times New Roman" w:cs="Times New Roman"/>
          <w:szCs w:val="28"/>
          <w:lang w:eastAsia="ru-RU"/>
        </w:rPr>
      </w:pPr>
    </w:p>
    <w:p w14:paraId="6F811D0E" w14:textId="14873DC1" w:rsidR="00064EB2" w:rsidRDefault="00064EB2" w:rsidP="00BE471F">
      <w:pPr>
        <w:spacing w:after="0" w:line="240" w:lineRule="auto"/>
        <w:ind w:firstLine="709"/>
        <w:jc w:val="both"/>
      </w:pPr>
      <w:r w:rsidRPr="000D4DE6">
        <w:t xml:space="preserve">Выбираем пункт меню Файл, в открывшемся меню пункт </w:t>
      </w:r>
      <w:r w:rsidR="000D4DE6">
        <w:t>«</w:t>
      </w:r>
      <w:r w:rsidRPr="000D4DE6">
        <w:rPr>
          <w:b/>
        </w:rPr>
        <w:t>Открыть…</w:t>
      </w:r>
      <w:r w:rsidR="000D4DE6">
        <w:t>»</w:t>
      </w:r>
    </w:p>
    <w:p w14:paraId="2F571183" w14:textId="77777777" w:rsidR="00BE471F" w:rsidRPr="000D4DE6" w:rsidRDefault="00BE471F" w:rsidP="00BE471F">
      <w:pPr>
        <w:spacing w:after="0" w:line="240" w:lineRule="auto"/>
        <w:ind w:firstLine="709"/>
        <w:jc w:val="both"/>
      </w:pPr>
    </w:p>
    <w:p w14:paraId="47449181" w14:textId="77777777" w:rsidR="00064EB2" w:rsidRPr="00C220F2" w:rsidRDefault="00064EB2" w:rsidP="00BE471F">
      <w:pPr>
        <w:spacing w:after="0" w:line="240" w:lineRule="auto"/>
        <w:jc w:val="center"/>
        <w:rPr>
          <w:rFonts w:cs="Times New Roman"/>
          <w:szCs w:val="28"/>
        </w:rPr>
      </w:pPr>
      <w:r w:rsidRPr="00C220F2">
        <w:rPr>
          <w:rFonts w:cs="Times New Roman"/>
          <w:noProof/>
          <w:szCs w:val="28"/>
          <w:lang w:eastAsia="ru-RU"/>
        </w:rPr>
        <w:drawing>
          <wp:inline distT="0" distB="0" distL="0" distR="0" wp14:anchorId="255CBCA2" wp14:editId="71BD5D67">
            <wp:extent cx="5935980" cy="1813560"/>
            <wp:effectExtent l="0" t="0" r="7620" b="0"/>
            <wp:docPr id="2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181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47A3DC" w14:textId="476B1D22" w:rsidR="00BE471F" w:rsidRPr="008E64FD" w:rsidRDefault="00BE471F" w:rsidP="008E64FD">
      <w:pPr>
        <w:spacing w:after="0" w:line="240" w:lineRule="auto"/>
        <w:ind w:firstLine="709"/>
        <w:jc w:val="both"/>
      </w:pPr>
    </w:p>
    <w:p w14:paraId="2C8EDF9A" w14:textId="2A8AD666" w:rsidR="00064EB2" w:rsidRPr="00BE471F" w:rsidRDefault="00064EB2" w:rsidP="00BE471F">
      <w:pPr>
        <w:spacing w:after="0" w:line="240" w:lineRule="auto"/>
        <w:ind w:firstLine="709"/>
        <w:jc w:val="both"/>
      </w:pPr>
      <w:r w:rsidRPr="00BE471F">
        <w:t xml:space="preserve">В открывшемся окне выбираем файл внешнего отчета и нажимаем на кнопку </w:t>
      </w:r>
      <w:r w:rsidR="00BE471F">
        <w:t>«</w:t>
      </w:r>
      <w:r w:rsidRPr="00BE471F">
        <w:rPr>
          <w:b/>
        </w:rPr>
        <w:t>Открыть</w:t>
      </w:r>
      <w:r w:rsidR="00BE471F">
        <w:t>».</w:t>
      </w:r>
    </w:p>
    <w:p w14:paraId="0024D357" w14:textId="77777777" w:rsidR="00064EB2" w:rsidRDefault="00064EB2" w:rsidP="005B0590">
      <w:pPr>
        <w:spacing w:after="0" w:line="240" w:lineRule="auto"/>
        <w:jc w:val="center"/>
        <w:rPr>
          <w:rFonts w:cs="Times New Roman"/>
          <w:szCs w:val="28"/>
        </w:rPr>
      </w:pPr>
      <w:r w:rsidRPr="00C220F2">
        <w:rPr>
          <w:rFonts w:cs="Times New Roman"/>
          <w:noProof/>
          <w:szCs w:val="28"/>
          <w:lang w:eastAsia="ru-RU"/>
        </w:rPr>
        <w:drawing>
          <wp:inline distT="0" distB="0" distL="0" distR="0" wp14:anchorId="08B52E5C" wp14:editId="29C02F4E">
            <wp:extent cx="3969985" cy="2598420"/>
            <wp:effectExtent l="0" t="0" r="0" b="0"/>
            <wp:docPr id="2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21722" cy="26322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801D9C" w14:textId="77777777" w:rsidR="005B0590" w:rsidRPr="00C220F2" w:rsidRDefault="005B0590" w:rsidP="005B0590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1FCC7385" w14:textId="3371FE40" w:rsidR="00064EB2" w:rsidRDefault="00064EB2" w:rsidP="005B0590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C220F2">
        <w:rPr>
          <w:rFonts w:cs="Times New Roman"/>
          <w:szCs w:val="28"/>
        </w:rPr>
        <w:t>В открывшемся отчете нажимаем на кнопку</w:t>
      </w:r>
      <w:r w:rsidR="005B0590">
        <w:rPr>
          <w:rFonts w:cs="Times New Roman"/>
          <w:szCs w:val="28"/>
        </w:rPr>
        <w:t xml:space="preserve"> «</w:t>
      </w:r>
      <w:r w:rsidRPr="005B0590">
        <w:rPr>
          <w:rFonts w:cs="Times New Roman"/>
          <w:szCs w:val="28"/>
        </w:rPr>
        <w:t>Сформировать</w:t>
      </w:r>
      <w:r w:rsidR="005B0590">
        <w:rPr>
          <w:rFonts w:cs="Times New Roman"/>
          <w:szCs w:val="28"/>
        </w:rPr>
        <w:t>».</w:t>
      </w:r>
    </w:p>
    <w:p w14:paraId="1357429B" w14:textId="77777777" w:rsidR="005B0590" w:rsidRPr="005B0590" w:rsidRDefault="005B0590" w:rsidP="005B0590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017870AA" w14:textId="77777777" w:rsidR="00064EB2" w:rsidRPr="00C220F2" w:rsidRDefault="00064EB2" w:rsidP="005B0590">
      <w:pPr>
        <w:spacing w:after="0" w:line="240" w:lineRule="auto"/>
        <w:jc w:val="center"/>
        <w:rPr>
          <w:rFonts w:cs="Times New Roman"/>
          <w:noProof/>
          <w:szCs w:val="28"/>
          <w:lang w:eastAsia="ru-RU"/>
        </w:rPr>
      </w:pPr>
      <w:r w:rsidRPr="00C220F2">
        <w:rPr>
          <w:rFonts w:cs="Times New Roman"/>
          <w:noProof/>
          <w:szCs w:val="28"/>
          <w:lang w:eastAsia="ru-RU"/>
        </w:rPr>
        <w:lastRenderedPageBreak/>
        <w:drawing>
          <wp:inline distT="0" distB="0" distL="0" distR="0" wp14:anchorId="4CE3796F" wp14:editId="4DB676B5">
            <wp:extent cx="3957816" cy="2156460"/>
            <wp:effectExtent l="0" t="0" r="5080" b="0"/>
            <wp:docPr id="24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02587" cy="2180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86E63B" w14:textId="77777777" w:rsidR="00064EB2" w:rsidRPr="00C220F2" w:rsidRDefault="00064EB2" w:rsidP="005B0590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463B08F3" w14:textId="0D3132AE" w:rsidR="00064EB2" w:rsidRDefault="00064EB2" w:rsidP="005B0590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C220F2">
        <w:rPr>
          <w:rFonts w:cs="Times New Roman"/>
          <w:szCs w:val="28"/>
        </w:rPr>
        <w:t xml:space="preserve">Отчет сформирует список элементов справочника </w:t>
      </w:r>
      <w:r w:rsidR="005B0590">
        <w:rPr>
          <w:rFonts w:cs="Times New Roman"/>
          <w:szCs w:val="28"/>
        </w:rPr>
        <w:t>«</w:t>
      </w:r>
      <w:r w:rsidRPr="005B0590">
        <w:rPr>
          <w:rFonts w:cs="Times New Roman"/>
          <w:b/>
          <w:szCs w:val="28"/>
        </w:rPr>
        <w:t>Контрагенты</w:t>
      </w:r>
      <w:r w:rsidR="005B0590" w:rsidRPr="005B0590">
        <w:rPr>
          <w:rFonts w:cs="Times New Roman"/>
          <w:szCs w:val="28"/>
        </w:rPr>
        <w:t>»</w:t>
      </w:r>
      <w:r w:rsidRPr="00C220F2">
        <w:rPr>
          <w:rFonts w:cs="Times New Roman"/>
          <w:szCs w:val="28"/>
        </w:rPr>
        <w:t xml:space="preserve"> с совпадающими кодами</w:t>
      </w:r>
      <w:r>
        <w:rPr>
          <w:rFonts w:cs="Times New Roman"/>
          <w:szCs w:val="28"/>
        </w:rPr>
        <w:t>.</w:t>
      </w:r>
    </w:p>
    <w:p w14:paraId="517523BD" w14:textId="77777777" w:rsidR="005B0590" w:rsidRPr="00C220F2" w:rsidRDefault="005B0590" w:rsidP="005B0590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61D33B5C" w14:textId="77777777" w:rsidR="00064EB2" w:rsidRDefault="00064EB2" w:rsidP="00B626B3">
      <w:pPr>
        <w:spacing w:after="0" w:line="240" w:lineRule="auto"/>
        <w:jc w:val="center"/>
        <w:rPr>
          <w:rFonts w:cs="Times New Roman"/>
          <w:noProof/>
          <w:szCs w:val="28"/>
          <w:lang w:eastAsia="ru-RU"/>
        </w:rPr>
      </w:pPr>
      <w:r w:rsidRPr="00C220F2">
        <w:rPr>
          <w:rFonts w:cs="Times New Roman"/>
          <w:noProof/>
          <w:szCs w:val="28"/>
          <w:lang w:eastAsia="ru-RU"/>
        </w:rPr>
        <w:drawing>
          <wp:inline distT="0" distB="0" distL="0" distR="0" wp14:anchorId="6BF4E05B" wp14:editId="2C5004C3">
            <wp:extent cx="4777740" cy="2575622"/>
            <wp:effectExtent l="0" t="0" r="3810" b="0"/>
            <wp:docPr id="25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36648" cy="2607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452C4C" w14:textId="77777777" w:rsidR="00B626B3" w:rsidRPr="00C220F2" w:rsidRDefault="00B626B3" w:rsidP="00B626B3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7F991448" w14:textId="205781CD" w:rsidR="00E91B70" w:rsidRDefault="00064EB2" w:rsidP="00B626B3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1B7DD1">
        <w:rPr>
          <w:rFonts w:cs="Times New Roman"/>
          <w:szCs w:val="28"/>
        </w:rPr>
        <w:t>Все ошибки необходимо исправить.</w:t>
      </w:r>
    </w:p>
    <w:p w14:paraId="43A2B6FA" w14:textId="77777777" w:rsidR="00B626B3" w:rsidRPr="0088410C" w:rsidRDefault="00B626B3" w:rsidP="00B626B3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581B650C" w14:textId="0192AF9E" w:rsidR="007E7CAE" w:rsidRPr="002B77C2" w:rsidRDefault="007E7CAE" w:rsidP="00B626B3">
      <w:pPr>
        <w:pStyle w:val="2"/>
        <w:spacing w:before="0" w:after="0"/>
        <w:ind w:left="0" w:firstLine="709"/>
        <w:jc w:val="both"/>
        <w:rPr>
          <w:sz w:val="32"/>
          <w:szCs w:val="32"/>
        </w:rPr>
      </w:pPr>
      <w:bookmarkStart w:id="4" w:name="_Toc56610477"/>
      <w:r w:rsidRPr="002B77C2">
        <w:rPr>
          <w:sz w:val="32"/>
          <w:szCs w:val="32"/>
        </w:rPr>
        <w:t xml:space="preserve">Проверка элементов справочника </w:t>
      </w:r>
      <w:r w:rsidR="00E16191" w:rsidRPr="002B77C2">
        <w:rPr>
          <w:sz w:val="32"/>
          <w:szCs w:val="32"/>
        </w:rPr>
        <w:t>«</w:t>
      </w:r>
      <w:r w:rsidRPr="002B77C2">
        <w:rPr>
          <w:sz w:val="32"/>
          <w:szCs w:val="32"/>
        </w:rPr>
        <w:t>Контрагенты</w:t>
      </w:r>
      <w:r w:rsidR="00E16191" w:rsidRPr="002B77C2">
        <w:rPr>
          <w:sz w:val="32"/>
          <w:szCs w:val="32"/>
        </w:rPr>
        <w:t>»</w:t>
      </w:r>
      <w:r w:rsidRPr="002B77C2">
        <w:rPr>
          <w:sz w:val="32"/>
          <w:szCs w:val="32"/>
        </w:rPr>
        <w:t xml:space="preserve"> на заполненность реквизита </w:t>
      </w:r>
      <w:r w:rsidR="00E16191" w:rsidRPr="002B77C2">
        <w:rPr>
          <w:sz w:val="32"/>
          <w:szCs w:val="32"/>
        </w:rPr>
        <w:t>«</w:t>
      </w:r>
      <w:r w:rsidRPr="002B77C2">
        <w:rPr>
          <w:sz w:val="32"/>
          <w:szCs w:val="32"/>
        </w:rPr>
        <w:t>Вид контрагента</w:t>
      </w:r>
      <w:r w:rsidR="00E16191" w:rsidRPr="002B77C2">
        <w:rPr>
          <w:sz w:val="32"/>
          <w:szCs w:val="32"/>
        </w:rPr>
        <w:t>»</w:t>
      </w:r>
      <w:bookmarkEnd w:id="4"/>
    </w:p>
    <w:p w14:paraId="58C9200A" w14:textId="77777777" w:rsidR="002B77C2" w:rsidRPr="002B77C2" w:rsidRDefault="002B77C2" w:rsidP="002B77C2">
      <w:pPr>
        <w:spacing w:after="0" w:line="240" w:lineRule="auto"/>
        <w:ind w:firstLine="709"/>
        <w:jc w:val="both"/>
        <w:rPr>
          <w:rFonts w:eastAsia="Times New Roman" w:cs="Times New Roman"/>
          <w:szCs w:val="28"/>
          <w:lang w:eastAsia="ru-RU"/>
        </w:rPr>
      </w:pPr>
    </w:p>
    <w:p w14:paraId="4006156E" w14:textId="5C2E8B60" w:rsidR="007E7CAE" w:rsidRDefault="007E7CAE" w:rsidP="00B626B3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88410C">
        <w:rPr>
          <w:rFonts w:cs="Times New Roman"/>
          <w:szCs w:val="28"/>
        </w:rPr>
        <w:t>Выбрать</w:t>
      </w:r>
      <w:r w:rsidRPr="00B626B3">
        <w:rPr>
          <w:rFonts w:cs="Times New Roman"/>
          <w:szCs w:val="28"/>
        </w:rPr>
        <w:t xml:space="preserve"> пункт меню </w:t>
      </w:r>
      <w:r w:rsidR="00B626B3">
        <w:rPr>
          <w:rFonts w:cs="Times New Roman"/>
          <w:szCs w:val="28"/>
        </w:rPr>
        <w:t>«</w:t>
      </w:r>
      <w:r w:rsidRPr="00B626B3">
        <w:rPr>
          <w:rFonts w:cs="Times New Roman"/>
          <w:b/>
          <w:szCs w:val="28"/>
        </w:rPr>
        <w:t>Расчеты</w:t>
      </w:r>
      <w:r w:rsidR="00B626B3">
        <w:rPr>
          <w:rFonts w:cs="Times New Roman"/>
          <w:szCs w:val="28"/>
        </w:rPr>
        <w:t>»</w:t>
      </w:r>
      <w:r w:rsidRPr="00B626B3">
        <w:rPr>
          <w:rFonts w:cs="Times New Roman"/>
          <w:szCs w:val="28"/>
        </w:rPr>
        <w:t xml:space="preserve">, в открывшемся меню </w:t>
      </w:r>
      <w:r w:rsidR="00060771" w:rsidRPr="00B626B3">
        <w:rPr>
          <w:rFonts w:cs="Times New Roman"/>
          <w:szCs w:val="28"/>
        </w:rPr>
        <w:t xml:space="preserve">зайти в справочник </w:t>
      </w:r>
      <w:r w:rsidR="009B7711">
        <w:rPr>
          <w:rFonts w:cs="Times New Roman"/>
          <w:szCs w:val="28"/>
        </w:rPr>
        <w:t>«</w:t>
      </w:r>
      <w:r w:rsidR="00060771" w:rsidRPr="009B7711">
        <w:rPr>
          <w:rFonts w:cs="Times New Roman"/>
          <w:b/>
          <w:szCs w:val="28"/>
        </w:rPr>
        <w:t>Контрагенты</w:t>
      </w:r>
      <w:r w:rsidR="009B7711">
        <w:rPr>
          <w:rFonts w:cs="Times New Roman"/>
          <w:szCs w:val="28"/>
        </w:rPr>
        <w:t>».</w:t>
      </w:r>
    </w:p>
    <w:p w14:paraId="7799A3D1" w14:textId="77777777" w:rsidR="009B7711" w:rsidRPr="00B626B3" w:rsidRDefault="009B7711" w:rsidP="00B626B3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2EAC0285" w14:textId="6CE19C7E" w:rsidR="001073F2" w:rsidRDefault="006F321D" w:rsidP="009B7711">
      <w:pPr>
        <w:spacing w:after="0" w:line="240" w:lineRule="auto"/>
        <w:jc w:val="center"/>
        <w:rPr>
          <w:rFonts w:cs="Times New Roman"/>
          <w:noProof/>
          <w:szCs w:val="28"/>
          <w:lang w:eastAsia="ru-RU"/>
        </w:rPr>
      </w:pPr>
      <w:r w:rsidRPr="009B7711">
        <w:rPr>
          <w:rFonts w:cs="Times New Roman"/>
          <w:noProof/>
          <w:szCs w:val="28"/>
          <w:lang w:eastAsia="ru-RU"/>
        </w:rPr>
        <w:drawing>
          <wp:inline distT="0" distB="0" distL="0" distR="0" wp14:anchorId="67C6F6CF" wp14:editId="44438211">
            <wp:extent cx="5940425" cy="2234316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b="46412"/>
                    <a:stretch/>
                  </pic:blipFill>
                  <pic:spPr bwMode="auto">
                    <a:xfrm>
                      <a:off x="0" y="0"/>
                      <a:ext cx="5940425" cy="22343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1662F90" w14:textId="77777777" w:rsidR="00A237FD" w:rsidRPr="009B7711" w:rsidRDefault="00A237FD" w:rsidP="009B7711">
      <w:pPr>
        <w:spacing w:after="0" w:line="240" w:lineRule="auto"/>
        <w:jc w:val="center"/>
        <w:rPr>
          <w:rFonts w:cs="Times New Roman"/>
          <w:noProof/>
          <w:szCs w:val="28"/>
          <w:lang w:eastAsia="ru-RU"/>
        </w:rPr>
      </w:pPr>
    </w:p>
    <w:p w14:paraId="683B65BA" w14:textId="7ECA2EB5" w:rsidR="00A237FD" w:rsidRDefault="006F321D" w:rsidP="00A237FD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A237FD">
        <w:rPr>
          <w:rFonts w:cs="Times New Roman"/>
          <w:szCs w:val="28"/>
        </w:rPr>
        <w:t xml:space="preserve">В открывшейся форме списка справочника </w:t>
      </w:r>
      <w:r w:rsidR="00A237FD" w:rsidRPr="00A237FD">
        <w:rPr>
          <w:rFonts w:cs="Times New Roman"/>
          <w:szCs w:val="28"/>
        </w:rPr>
        <w:t>«</w:t>
      </w:r>
      <w:r w:rsidRPr="00A237FD">
        <w:rPr>
          <w:rFonts w:cs="Times New Roman"/>
          <w:b/>
          <w:szCs w:val="28"/>
        </w:rPr>
        <w:t>Контрагенты</w:t>
      </w:r>
      <w:r w:rsidR="00A237FD" w:rsidRPr="00A237FD">
        <w:rPr>
          <w:rFonts w:cs="Times New Roman"/>
          <w:szCs w:val="28"/>
        </w:rPr>
        <w:t>»</w:t>
      </w:r>
      <w:r w:rsidR="0016203E" w:rsidRPr="00A237FD">
        <w:rPr>
          <w:rFonts w:cs="Times New Roman"/>
          <w:szCs w:val="28"/>
        </w:rPr>
        <w:t xml:space="preserve"> установить курсор в поле </w:t>
      </w:r>
      <w:r w:rsidR="00A237FD" w:rsidRPr="00A237FD">
        <w:rPr>
          <w:rFonts w:cs="Times New Roman"/>
          <w:szCs w:val="28"/>
        </w:rPr>
        <w:t>«</w:t>
      </w:r>
      <w:r w:rsidR="0016203E" w:rsidRPr="00A237FD">
        <w:rPr>
          <w:rFonts w:cs="Times New Roman"/>
          <w:b/>
          <w:szCs w:val="28"/>
        </w:rPr>
        <w:t>Вид контрагента</w:t>
      </w:r>
      <w:r w:rsidR="00A237FD" w:rsidRPr="00A237FD">
        <w:rPr>
          <w:rFonts w:cs="Times New Roman"/>
          <w:szCs w:val="28"/>
        </w:rPr>
        <w:t>»</w:t>
      </w:r>
      <w:r w:rsidR="0016203E" w:rsidRPr="00A237FD">
        <w:rPr>
          <w:rFonts w:cs="Times New Roman"/>
          <w:szCs w:val="28"/>
        </w:rPr>
        <w:t xml:space="preserve"> в любой строке списка и нажать кнопку </w:t>
      </w:r>
      <w:r w:rsidR="00A237FD" w:rsidRPr="00A237FD">
        <w:rPr>
          <w:rFonts w:cs="Times New Roman"/>
          <w:szCs w:val="28"/>
        </w:rPr>
        <w:t>«</w:t>
      </w:r>
      <w:r w:rsidR="0016203E" w:rsidRPr="00A237FD">
        <w:rPr>
          <w:rFonts w:cs="Times New Roman"/>
          <w:b/>
          <w:szCs w:val="28"/>
        </w:rPr>
        <w:t>Найти</w:t>
      </w:r>
      <w:r w:rsidR="00A237FD" w:rsidRPr="00A237FD">
        <w:rPr>
          <w:rFonts w:cs="Times New Roman"/>
          <w:szCs w:val="28"/>
        </w:rPr>
        <w:t>»</w:t>
      </w:r>
      <w:r w:rsidR="00A237FD">
        <w:rPr>
          <w:rFonts w:cs="Times New Roman"/>
          <w:szCs w:val="28"/>
        </w:rPr>
        <w:t xml:space="preserve"> на командной панели формы.</w:t>
      </w:r>
    </w:p>
    <w:p w14:paraId="2D6EE192" w14:textId="77777777" w:rsidR="00A237FD" w:rsidRPr="00A237FD" w:rsidRDefault="00A237FD" w:rsidP="00A237FD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263D7135" w14:textId="49BA762C" w:rsidR="006F321D" w:rsidRDefault="0016203E" w:rsidP="00A237FD">
      <w:pPr>
        <w:spacing w:after="0" w:line="240" w:lineRule="auto"/>
        <w:jc w:val="center"/>
        <w:rPr>
          <w:rFonts w:cs="Times New Roman"/>
          <w:noProof/>
          <w:szCs w:val="28"/>
          <w:lang w:eastAsia="ru-RU"/>
        </w:rPr>
      </w:pPr>
      <w:r w:rsidRPr="00A237FD">
        <w:rPr>
          <w:rFonts w:cs="Times New Roman"/>
          <w:noProof/>
          <w:szCs w:val="28"/>
          <w:lang w:eastAsia="ru-RU"/>
        </w:rPr>
        <w:drawing>
          <wp:inline distT="0" distB="0" distL="0" distR="0" wp14:anchorId="5632EF64" wp14:editId="2001D8A9">
            <wp:extent cx="5940425" cy="187198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71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2F3499" w14:textId="77777777" w:rsidR="00A237FD" w:rsidRPr="00A237FD" w:rsidRDefault="00A237FD" w:rsidP="004475AB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43A498FC" w14:textId="6223D7D5" w:rsidR="0016203E" w:rsidRDefault="0016203E" w:rsidP="004475AB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4475AB">
        <w:rPr>
          <w:rFonts w:cs="Times New Roman"/>
          <w:szCs w:val="28"/>
        </w:rPr>
        <w:t xml:space="preserve">В открывшемся диалоге убедиться, что в поле </w:t>
      </w:r>
      <w:r w:rsidR="00A237FD" w:rsidRPr="004475AB">
        <w:rPr>
          <w:rFonts w:cs="Times New Roman"/>
          <w:szCs w:val="28"/>
        </w:rPr>
        <w:t>«</w:t>
      </w:r>
      <w:r w:rsidRPr="004475AB">
        <w:rPr>
          <w:rFonts w:cs="Times New Roman"/>
          <w:b/>
          <w:szCs w:val="28"/>
        </w:rPr>
        <w:t>Где искать</w:t>
      </w:r>
      <w:r w:rsidR="00A237FD" w:rsidRPr="004475AB">
        <w:rPr>
          <w:rFonts w:cs="Times New Roman"/>
          <w:szCs w:val="28"/>
        </w:rPr>
        <w:t>»</w:t>
      </w:r>
      <w:r w:rsidRPr="004475AB">
        <w:rPr>
          <w:rFonts w:cs="Times New Roman"/>
          <w:szCs w:val="28"/>
        </w:rPr>
        <w:t xml:space="preserve"> выбрано </w:t>
      </w:r>
      <w:r w:rsidR="00A237FD" w:rsidRPr="004475AB">
        <w:rPr>
          <w:rFonts w:cs="Times New Roman"/>
          <w:szCs w:val="28"/>
        </w:rPr>
        <w:t>«</w:t>
      </w:r>
      <w:r w:rsidRPr="004475AB">
        <w:rPr>
          <w:rFonts w:cs="Times New Roman"/>
          <w:b/>
          <w:szCs w:val="28"/>
        </w:rPr>
        <w:t>Вид контрагента</w:t>
      </w:r>
      <w:r w:rsidR="00A237FD" w:rsidRPr="004475AB">
        <w:rPr>
          <w:rFonts w:cs="Times New Roman"/>
          <w:szCs w:val="28"/>
        </w:rPr>
        <w:t>»</w:t>
      </w:r>
      <w:r w:rsidRPr="004475AB">
        <w:rPr>
          <w:rFonts w:cs="Times New Roman"/>
          <w:szCs w:val="28"/>
        </w:rPr>
        <w:t xml:space="preserve"> и переключатель установлен в положение</w:t>
      </w:r>
      <w:r w:rsidR="00A237FD" w:rsidRPr="004475AB">
        <w:rPr>
          <w:rFonts w:cs="Times New Roman"/>
          <w:szCs w:val="28"/>
        </w:rPr>
        <w:t xml:space="preserve"> «</w:t>
      </w:r>
      <w:r w:rsidRPr="004475AB">
        <w:rPr>
          <w:rFonts w:cs="Times New Roman"/>
          <w:b/>
          <w:szCs w:val="28"/>
        </w:rPr>
        <w:t>По точному совпадению</w:t>
      </w:r>
      <w:r w:rsidR="00A237FD" w:rsidRPr="004475AB">
        <w:rPr>
          <w:rFonts w:cs="Times New Roman"/>
          <w:szCs w:val="28"/>
        </w:rPr>
        <w:t>»</w:t>
      </w:r>
      <w:r w:rsidR="00060771" w:rsidRPr="004475AB">
        <w:rPr>
          <w:rFonts w:cs="Times New Roman"/>
          <w:szCs w:val="28"/>
        </w:rPr>
        <w:t xml:space="preserve">, в поле </w:t>
      </w:r>
      <w:r w:rsidR="00A237FD" w:rsidRPr="004475AB">
        <w:rPr>
          <w:rFonts w:cs="Times New Roman"/>
          <w:szCs w:val="28"/>
        </w:rPr>
        <w:t>«</w:t>
      </w:r>
      <w:r w:rsidR="00060771" w:rsidRPr="004475AB">
        <w:rPr>
          <w:rFonts w:cs="Times New Roman"/>
          <w:b/>
          <w:szCs w:val="28"/>
        </w:rPr>
        <w:t>Что искать</w:t>
      </w:r>
      <w:r w:rsidR="00A237FD" w:rsidRPr="004475AB">
        <w:rPr>
          <w:rFonts w:cs="Times New Roman"/>
          <w:szCs w:val="28"/>
        </w:rPr>
        <w:t>»</w:t>
      </w:r>
      <w:r w:rsidR="00060771" w:rsidRPr="004475AB">
        <w:rPr>
          <w:rFonts w:cs="Times New Roman"/>
          <w:szCs w:val="28"/>
        </w:rPr>
        <w:t xml:space="preserve"> оставить пустое значение </w:t>
      </w:r>
      <w:r w:rsidRPr="004475AB">
        <w:rPr>
          <w:rFonts w:cs="Times New Roman"/>
          <w:szCs w:val="28"/>
        </w:rPr>
        <w:t xml:space="preserve">и нажать кнопку </w:t>
      </w:r>
      <w:r w:rsidR="00A237FD" w:rsidRPr="004475AB">
        <w:rPr>
          <w:rFonts w:cs="Times New Roman"/>
          <w:szCs w:val="28"/>
        </w:rPr>
        <w:t>«</w:t>
      </w:r>
      <w:r w:rsidRPr="004475AB">
        <w:rPr>
          <w:rFonts w:cs="Times New Roman"/>
          <w:b/>
          <w:szCs w:val="28"/>
        </w:rPr>
        <w:t>Найти</w:t>
      </w:r>
      <w:r w:rsidR="00A237FD" w:rsidRPr="004475AB">
        <w:rPr>
          <w:rFonts w:cs="Times New Roman"/>
          <w:szCs w:val="28"/>
        </w:rPr>
        <w:t>»</w:t>
      </w:r>
      <w:r w:rsidRPr="004475AB">
        <w:rPr>
          <w:rFonts w:cs="Times New Roman"/>
          <w:szCs w:val="28"/>
        </w:rPr>
        <w:t>.</w:t>
      </w:r>
    </w:p>
    <w:p w14:paraId="5E3DF80A" w14:textId="77777777" w:rsidR="00E122C0" w:rsidRPr="004475AB" w:rsidRDefault="00E122C0" w:rsidP="004475AB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7FB7CAA1" w14:textId="2CD35997" w:rsidR="0016203E" w:rsidRDefault="0016203E" w:rsidP="00E122C0">
      <w:pPr>
        <w:spacing w:after="0" w:line="240" w:lineRule="auto"/>
        <w:jc w:val="center"/>
        <w:rPr>
          <w:rFonts w:cs="Times New Roman"/>
          <w:noProof/>
          <w:szCs w:val="28"/>
          <w:lang w:eastAsia="ru-RU"/>
        </w:rPr>
      </w:pPr>
      <w:r w:rsidRPr="00E122C0">
        <w:rPr>
          <w:rFonts w:cs="Times New Roman"/>
          <w:noProof/>
          <w:szCs w:val="28"/>
          <w:lang w:eastAsia="ru-RU"/>
        </w:rPr>
        <w:drawing>
          <wp:inline distT="0" distB="0" distL="0" distR="0" wp14:anchorId="26703EE2" wp14:editId="3B293E17">
            <wp:extent cx="4410075" cy="1609725"/>
            <wp:effectExtent l="0" t="0" r="9525" b="9525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410075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51C9E5" w14:textId="77777777" w:rsidR="00E122C0" w:rsidRPr="00E122C0" w:rsidRDefault="00E122C0" w:rsidP="00E122C0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13C493D4" w14:textId="19B51BE5" w:rsidR="00E122C0" w:rsidRDefault="000C26AD" w:rsidP="00E122C0">
      <w:pPr>
        <w:spacing w:after="0" w:line="240" w:lineRule="auto"/>
        <w:ind w:firstLine="709"/>
        <w:jc w:val="both"/>
      </w:pPr>
      <w:r w:rsidRPr="00E122C0">
        <w:rPr>
          <w:rFonts w:cs="Times New Roman"/>
          <w:szCs w:val="28"/>
        </w:rPr>
        <w:t xml:space="preserve">В форме списка справочника будет произведен отбор элементов, у которых не заполнен реквизит </w:t>
      </w:r>
      <w:r w:rsidR="00E122C0">
        <w:rPr>
          <w:rFonts w:cs="Times New Roman"/>
          <w:szCs w:val="28"/>
        </w:rPr>
        <w:t>«</w:t>
      </w:r>
      <w:r w:rsidRPr="00E122C0">
        <w:rPr>
          <w:rFonts w:cs="Times New Roman"/>
          <w:b/>
          <w:szCs w:val="28"/>
        </w:rPr>
        <w:t>Вид контрагента</w:t>
      </w:r>
      <w:r w:rsidR="00E122C0">
        <w:rPr>
          <w:rFonts w:cs="Times New Roman"/>
          <w:szCs w:val="28"/>
        </w:rPr>
        <w:t>»</w:t>
      </w:r>
      <w:r w:rsidRPr="00E122C0">
        <w:rPr>
          <w:rFonts w:cs="Times New Roman"/>
          <w:szCs w:val="28"/>
        </w:rPr>
        <w:t>.</w:t>
      </w:r>
      <w:r>
        <w:t xml:space="preserve"> </w:t>
      </w:r>
    </w:p>
    <w:p w14:paraId="6782A71C" w14:textId="77777777" w:rsidR="00E122C0" w:rsidRPr="00E122C0" w:rsidRDefault="00E122C0" w:rsidP="00E122C0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4320B864" w14:textId="7767E32A" w:rsidR="0016203E" w:rsidRDefault="000C26AD" w:rsidP="00F13E00">
      <w:pPr>
        <w:spacing w:after="0" w:line="240" w:lineRule="auto"/>
        <w:jc w:val="center"/>
        <w:rPr>
          <w:rFonts w:cs="Times New Roman"/>
          <w:noProof/>
          <w:szCs w:val="28"/>
          <w:lang w:eastAsia="ru-RU"/>
        </w:rPr>
      </w:pPr>
      <w:r w:rsidRPr="00E122C0">
        <w:rPr>
          <w:rFonts w:cs="Times New Roman"/>
          <w:noProof/>
          <w:szCs w:val="28"/>
          <w:lang w:eastAsia="ru-RU"/>
        </w:rPr>
        <w:drawing>
          <wp:inline distT="0" distB="0" distL="0" distR="0" wp14:anchorId="006E7DD4" wp14:editId="793BC99D">
            <wp:extent cx="5940425" cy="1007745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007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AB7125" w14:textId="77777777" w:rsidR="00F13E00" w:rsidRPr="00E122C0" w:rsidRDefault="00F13E00" w:rsidP="00F13E00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750C9582" w14:textId="4D980FB6" w:rsidR="00060771" w:rsidRDefault="000C26AD" w:rsidP="001B291B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1B291B">
        <w:rPr>
          <w:rFonts w:cs="Times New Roman"/>
          <w:szCs w:val="28"/>
        </w:rPr>
        <w:t xml:space="preserve">Каждый элемент справочника, попавший в отбор, необходимо открыть, заполнить для него реквизит </w:t>
      </w:r>
      <w:r w:rsidR="00F13E00" w:rsidRPr="001B291B">
        <w:rPr>
          <w:rFonts w:cs="Times New Roman"/>
          <w:szCs w:val="28"/>
        </w:rPr>
        <w:t>«</w:t>
      </w:r>
      <w:r w:rsidRPr="001B291B">
        <w:rPr>
          <w:rFonts w:cs="Times New Roman"/>
          <w:b/>
          <w:szCs w:val="28"/>
        </w:rPr>
        <w:t>Вид контрагента</w:t>
      </w:r>
      <w:r w:rsidR="00F13E00" w:rsidRPr="001B291B">
        <w:rPr>
          <w:rFonts w:cs="Times New Roman"/>
          <w:szCs w:val="28"/>
        </w:rPr>
        <w:t>»</w:t>
      </w:r>
      <w:r w:rsidR="000E695A" w:rsidRPr="001B291B">
        <w:rPr>
          <w:rFonts w:cs="Times New Roman"/>
          <w:szCs w:val="28"/>
        </w:rPr>
        <w:t xml:space="preserve"> и записать.</w:t>
      </w:r>
    </w:p>
    <w:p w14:paraId="71792F97" w14:textId="77777777" w:rsidR="001B291B" w:rsidRPr="001B291B" w:rsidRDefault="001B291B" w:rsidP="001B291B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4F111CC1" w14:textId="0AA8DB30" w:rsidR="00AF3D1E" w:rsidRPr="002B77C2" w:rsidRDefault="00AF3D1E" w:rsidP="001B291B">
      <w:pPr>
        <w:pStyle w:val="2"/>
        <w:spacing w:before="0" w:after="0"/>
        <w:ind w:left="0" w:firstLine="709"/>
        <w:jc w:val="both"/>
        <w:rPr>
          <w:sz w:val="32"/>
          <w:szCs w:val="32"/>
        </w:rPr>
      </w:pPr>
      <w:bookmarkStart w:id="5" w:name="_Toc56610478"/>
      <w:r w:rsidRPr="002B77C2">
        <w:rPr>
          <w:sz w:val="32"/>
          <w:szCs w:val="32"/>
        </w:rPr>
        <w:t>Использование отчета для проверки</w:t>
      </w:r>
      <w:r w:rsidR="00D83C76" w:rsidRPr="002B77C2">
        <w:rPr>
          <w:sz w:val="32"/>
          <w:szCs w:val="32"/>
        </w:rPr>
        <w:t xml:space="preserve"> </w:t>
      </w:r>
      <w:r w:rsidRPr="002B77C2">
        <w:rPr>
          <w:sz w:val="32"/>
          <w:szCs w:val="32"/>
        </w:rPr>
        <w:t xml:space="preserve">уникальности кодов элементов справочника </w:t>
      </w:r>
      <w:r w:rsidR="00BA6EEB" w:rsidRPr="002B77C2">
        <w:rPr>
          <w:sz w:val="32"/>
          <w:szCs w:val="32"/>
        </w:rPr>
        <w:t>«</w:t>
      </w:r>
      <w:r w:rsidRPr="002B77C2">
        <w:rPr>
          <w:sz w:val="32"/>
          <w:szCs w:val="32"/>
        </w:rPr>
        <w:t>Подразделения</w:t>
      </w:r>
      <w:r w:rsidR="00BA6EEB" w:rsidRPr="002B77C2">
        <w:rPr>
          <w:sz w:val="32"/>
          <w:szCs w:val="32"/>
        </w:rPr>
        <w:t>»</w:t>
      </w:r>
      <w:bookmarkEnd w:id="5"/>
    </w:p>
    <w:p w14:paraId="36DF0F21" w14:textId="77777777" w:rsidR="002B77C2" w:rsidRPr="002B77C2" w:rsidRDefault="002B77C2" w:rsidP="002B77C2">
      <w:pPr>
        <w:spacing w:after="0" w:line="240" w:lineRule="auto"/>
        <w:ind w:firstLine="709"/>
        <w:jc w:val="both"/>
        <w:rPr>
          <w:rFonts w:eastAsia="Times New Roman" w:cs="Times New Roman"/>
          <w:szCs w:val="28"/>
          <w:lang w:eastAsia="ru-RU"/>
        </w:rPr>
      </w:pPr>
    </w:p>
    <w:p w14:paraId="6BFCB61F" w14:textId="7685FB3A" w:rsidR="003E64BA" w:rsidRDefault="003E64BA" w:rsidP="002D7FA6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EC2C8B">
        <w:rPr>
          <w:rFonts w:cs="Times New Roman"/>
          <w:szCs w:val="28"/>
        </w:rPr>
        <w:t xml:space="preserve">Выбираем пункт меню </w:t>
      </w:r>
      <w:r w:rsidR="001B291B">
        <w:rPr>
          <w:rFonts w:cs="Times New Roman"/>
          <w:szCs w:val="28"/>
        </w:rPr>
        <w:t>«</w:t>
      </w:r>
      <w:r w:rsidRPr="00EC2C8B">
        <w:rPr>
          <w:rFonts w:cs="Times New Roman"/>
          <w:b/>
          <w:szCs w:val="28"/>
        </w:rPr>
        <w:t>Файл</w:t>
      </w:r>
      <w:r w:rsidR="001B291B">
        <w:rPr>
          <w:rFonts w:cs="Times New Roman"/>
          <w:b/>
          <w:szCs w:val="28"/>
        </w:rPr>
        <w:t>»</w:t>
      </w:r>
      <w:r w:rsidRPr="00EC2C8B">
        <w:rPr>
          <w:rFonts w:cs="Times New Roman"/>
          <w:szCs w:val="28"/>
        </w:rPr>
        <w:t>, в открывшемся меню пункт</w:t>
      </w:r>
      <w:r w:rsidRPr="00EC2C8B">
        <w:rPr>
          <w:rFonts w:cs="Times New Roman"/>
          <w:b/>
          <w:szCs w:val="28"/>
        </w:rPr>
        <w:t xml:space="preserve"> </w:t>
      </w:r>
      <w:r w:rsidR="001B291B">
        <w:rPr>
          <w:rFonts w:cs="Times New Roman"/>
          <w:b/>
          <w:szCs w:val="28"/>
        </w:rPr>
        <w:t>«</w:t>
      </w:r>
      <w:r w:rsidRPr="00EC2C8B">
        <w:rPr>
          <w:rFonts w:cs="Times New Roman"/>
          <w:b/>
          <w:szCs w:val="28"/>
        </w:rPr>
        <w:t>Открыть…</w:t>
      </w:r>
      <w:r w:rsidR="001B291B">
        <w:rPr>
          <w:rFonts w:cs="Times New Roman"/>
          <w:b/>
          <w:szCs w:val="28"/>
        </w:rPr>
        <w:t>»</w:t>
      </w:r>
      <w:r w:rsidR="001B291B" w:rsidRPr="001B291B">
        <w:rPr>
          <w:rFonts w:cs="Times New Roman"/>
          <w:szCs w:val="28"/>
        </w:rPr>
        <w:t>.</w:t>
      </w:r>
    </w:p>
    <w:p w14:paraId="06FFD573" w14:textId="77777777" w:rsidR="002D7FA6" w:rsidRDefault="002D7FA6" w:rsidP="005100CF">
      <w:pPr>
        <w:spacing w:after="0" w:line="240" w:lineRule="auto"/>
        <w:ind w:firstLine="709"/>
        <w:jc w:val="both"/>
        <w:rPr>
          <w:rFonts w:cs="Times New Roman"/>
          <w:b/>
          <w:szCs w:val="28"/>
        </w:rPr>
      </w:pPr>
    </w:p>
    <w:p w14:paraId="4AAC44E9" w14:textId="4DDC6B4C" w:rsidR="003E64BA" w:rsidRPr="00EC2C8B" w:rsidRDefault="003E64BA" w:rsidP="005100CF">
      <w:pPr>
        <w:spacing w:after="0" w:line="240" w:lineRule="auto"/>
        <w:jc w:val="center"/>
        <w:rPr>
          <w:rFonts w:cs="Times New Roman"/>
          <w:noProof/>
          <w:szCs w:val="28"/>
          <w:lang w:eastAsia="ru-RU"/>
        </w:rPr>
      </w:pPr>
      <w:r w:rsidRPr="00EC2C8B">
        <w:rPr>
          <w:rFonts w:cs="Times New Roman"/>
          <w:noProof/>
          <w:szCs w:val="28"/>
          <w:lang w:eastAsia="ru-RU"/>
        </w:rPr>
        <w:drawing>
          <wp:inline distT="0" distB="0" distL="0" distR="0" wp14:anchorId="1C0D157C" wp14:editId="3CFDE57A">
            <wp:extent cx="5935980" cy="1813560"/>
            <wp:effectExtent l="0" t="0" r="7620" b="0"/>
            <wp:docPr id="4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181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73B07C" w14:textId="77777777" w:rsidR="005100CF" w:rsidRDefault="005100CF" w:rsidP="005100CF">
      <w:pPr>
        <w:spacing w:after="0" w:line="240" w:lineRule="auto"/>
        <w:ind w:firstLine="708"/>
        <w:jc w:val="both"/>
        <w:rPr>
          <w:rFonts w:cs="Times New Roman"/>
          <w:szCs w:val="28"/>
        </w:rPr>
      </w:pPr>
    </w:p>
    <w:p w14:paraId="348E5C84" w14:textId="357CA37E" w:rsidR="00AF3D1E" w:rsidRDefault="003E64BA" w:rsidP="005100CF">
      <w:pPr>
        <w:spacing w:after="0" w:line="240" w:lineRule="auto"/>
        <w:ind w:firstLine="709"/>
        <w:jc w:val="both"/>
        <w:rPr>
          <w:rFonts w:cs="Times New Roman"/>
          <w:b/>
          <w:szCs w:val="28"/>
        </w:rPr>
      </w:pPr>
      <w:r w:rsidRPr="00EC2C8B">
        <w:rPr>
          <w:rFonts w:cs="Times New Roman"/>
          <w:szCs w:val="28"/>
        </w:rPr>
        <w:t xml:space="preserve">В открывшемся окне выбираем файл внешнего отчета и нажимаем на кнопку </w:t>
      </w:r>
      <w:r w:rsidR="00BA6EEB">
        <w:rPr>
          <w:rFonts w:cs="Times New Roman"/>
          <w:szCs w:val="28"/>
        </w:rPr>
        <w:t>«</w:t>
      </w:r>
      <w:r w:rsidRPr="00EC2C8B">
        <w:rPr>
          <w:rFonts w:cs="Times New Roman"/>
          <w:b/>
          <w:szCs w:val="28"/>
        </w:rPr>
        <w:t>Открыть</w:t>
      </w:r>
      <w:r w:rsidR="00BA6EEB">
        <w:rPr>
          <w:rFonts w:cs="Times New Roman"/>
          <w:b/>
          <w:szCs w:val="28"/>
        </w:rPr>
        <w:t>»</w:t>
      </w:r>
      <w:r w:rsidR="00BA6EEB" w:rsidRPr="00BA6EEB">
        <w:rPr>
          <w:rFonts w:cs="Times New Roman"/>
          <w:szCs w:val="28"/>
        </w:rPr>
        <w:t>.</w:t>
      </w:r>
    </w:p>
    <w:p w14:paraId="33B3DB27" w14:textId="7DEEF434" w:rsidR="003E64BA" w:rsidRPr="00E122C0" w:rsidRDefault="003E64BA" w:rsidP="00E122C0">
      <w:pPr>
        <w:spacing w:after="0" w:line="240" w:lineRule="auto"/>
        <w:jc w:val="center"/>
        <w:rPr>
          <w:rFonts w:cs="Times New Roman"/>
          <w:noProof/>
          <w:szCs w:val="28"/>
          <w:lang w:eastAsia="ru-RU"/>
        </w:rPr>
      </w:pPr>
      <w:r w:rsidRPr="00E122C0">
        <w:rPr>
          <w:rFonts w:cs="Times New Roman"/>
          <w:noProof/>
          <w:szCs w:val="28"/>
          <w:lang w:eastAsia="ru-RU"/>
        </w:rPr>
        <w:drawing>
          <wp:inline distT="0" distB="0" distL="0" distR="0" wp14:anchorId="37228FFC" wp14:editId="43FA95C8">
            <wp:extent cx="4301656" cy="2186005"/>
            <wp:effectExtent l="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330507" cy="22006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B89392" w14:textId="77777777" w:rsidR="005100CF" w:rsidRDefault="005100CF" w:rsidP="005100CF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531B76F6" w14:textId="2F7E6DB4" w:rsidR="003E64BA" w:rsidRPr="005100CF" w:rsidRDefault="003E64BA" w:rsidP="005100CF">
      <w:pPr>
        <w:spacing w:after="0" w:line="240" w:lineRule="auto"/>
        <w:ind w:firstLine="709"/>
        <w:jc w:val="both"/>
        <w:rPr>
          <w:rFonts w:cs="Times New Roman"/>
          <w:b/>
          <w:szCs w:val="28"/>
        </w:rPr>
      </w:pPr>
      <w:r w:rsidRPr="00EC2C8B">
        <w:rPr>
          <w:rFonts w:cs="Times New Roman"/>
          <w:szCs w:val="28"/>
        </w:rPr>
        <w:t xml:space="preserve">В открывшемся отчете нажимаем на кнопку </w:t>
      </w:r>
      <w:r w:rsidR="005100CF" w:rsidRPr="005100CF">
        <w:rPr>
          <w:rFonts w:cs="Times New Roman"/>
          <w:b/>
          <w:szCs w:val="28"/>
        </w:rPr>
        <w:t>«</w:t>
      </w:r>
      <w:r w:rsidRPr="005100CF">
        <w:rPr>
          <w:rFonts w:cs="Times New Roman"/>
          <w:b/>
          <w:szCs w:val="28"/>
        </w:rPr>
        <w:t>Сформировать</w:t>
      </w:r>
      <w:r w:rsidR="005100CF" w:rsidRPr="005100CF">
        <w:rPr>
          <w:rFonts w:cs="Times New Roman"/>
          <w:b/>
          <w:szCs w:val="28"/>
        </w:rPr>
        <w:t>»</w:t>
      </w:r>
      <w:r w:rsidR="005100CF" w:rsidRPr="00190848">
        <w:rPr>
          <w:rFonts w:cs="Times New Roman"/>
          <w:szCs w:val="28"/>
        </w:rPr>
        <w:t>.</w:t>
      </w:r>
    </w:p>
    <w:p w14:paraId="580208B3" w14:textId="77777777" w:rsidR="005100CF" w:rsidRPr="005100CF" w:rsidRDefault="005100CF" w:rsidP="005100CF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41795965" w14:textId="1A722F51" w:rsidR="003E64BA" w:rsidRDefault="003E64BA" w:rsidP="002006B6">
      <w:pPr>
        <w:spacing w:after="0" w:line="240" w:lineRule="auto"/>
        <w:contextualSpacing/>
        <w:jc w:val="center"/>
      </w:pPr>
      <w:r>
        <w:rPr>
          <w:noProof/>
          <w:lang w:eastAsia="ru-RU"/>
        </w:rPr>
        <w:drawing>
          <wp:inline distT="0" distB="0" distL="0" distR="0" wp14:anchorId="2C0D5504" wp14:editId="5CC55C48">
            <wp:extent cx="3840480" cy="2130632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66100" cy="2144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8D8F09" w14:textId="77777777" w:rsidR="002006B6" w:rsidRPr="002006B6" w:rsidRDefault="002006B6" w:rsidP="002006B6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298E0541" w14:textId="122F63F1" w:rsidR="003E64BA" w:rsidRDefault="003E64BA" w:rsidP="002006B6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2006B6">
        <w:rPr>
          <w:rFonts w:cs="Times New Roman"/>
          <w:szCs w:val="28"/>
        </w:rPr>
        <w:t xml:space="preserve">Отчет сформирует список элементов справочника </w:t>
      </w:r>
      <w:r w:rsidR="002006B6">
        <w:rPr>
          <w:rFonts w:cs="Times New Roman"/>
          <w:szCs w:val="28"/>
        </w:rPr>
        <w:t>«</w:t>
      </w:r>
      <w:r w:rsidRPr="002006B6">
        <w:rPr>
          <w:rFonts w:cs="Times New Roman"/>
          <w:b/>
          <w:szCs w:val="28"/>
        </w:rPr>
        <w:t>Подразделения</w:t>
      </w:r>
      <w:r w:rsidR="002006B6">
        <w:rPr>
          <w:rFonts w:cs="Times New Roman"/>
          <w:szCs w:val="28"/>
        </w:rPr>
        <w:t>»</w:t>
      </w:r>
      <w:r w:rsidRPr="002006B6">
        <w:rPr>
          <w:rFonts w:cs="Times New Roman"/>
          <w:szCs w:val="28"/>
        </w:rPr>
        <w:t xml:space="preserve"> с кодами, совпадающими в пределах каждой организации.</w:t>
      </w:r>
    </w:p>
    <w:p w14:paraId="4FE152B9" w14:textId="77777777" w:rsidR="00217918" w:rsidRPr="002006B6" w:rsidRDefault="00217918" w:rsidP="002006B6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4314B23B" w14:textId="5FD33E85" w:rsidR="003E64BA" w:rsidRDefault="003E64BA" w:rsidP="00217918">
      <w:pPr>
        <w:spacing w:after="0" w:line="240" w:lineRule="auto"/>
        <w:jc w:val="center"/>
      </w:pPr>
      <w:r>
        <w:rPr>
          <w:noProof/>
          <w:lang w:eastAsia="ru-RU"/>
        </w:rPr>
        <w:drawing>
          <wp:inline distT="0" distB="0" distL="0" distR="0" wp14:anchorId="25FAF672" wp14:editId="506C24F9">
            <wp:extent cx="3840480" cy="2096013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883054" cy="21192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2BA850" w14:textId="77777777" w:rsidR="00217918" w:rsidRPr="00217918" w:rsidRDefault="00217918" w:rsidP="00217918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54B9D2CF" w14:textId="4BC0D91A" w:rsidR="00AF023E" w:rsidRDefault="00AF023E" w:rsidP="00217918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217918">
        <w:rPr>
          <w:rFonts w:cs="Times New Roman"/>
          <w:szCs w:val="28"/>
        </w:rPr>
        <w:t xml:space="preserve">Все ошибки необходимо исправить таким образом, чтобы в пределах подчинения каждой организации не было элементов справочника </w:t>
      </w:r>
      <w:r w:rsidR="00217918">
        <w:rPr>
          <w:rFonts w:cs="Times New Roman"/>
          <w:szCs w:val="28"/>
        </w:rPr>
        <w:t>«</w:t>
      </w:r>
      <w:r w:rsidRPr="00217918">
        <w:rPr>
          <w:rFonts w:cs="Times New Roman"/>
          <w:b/>
          <w:szCs w:val="28"/>
        </w:rPr>
        <w:t>Подразделения</w:t>
      </w:r>
      <w:r w:rsidR="00217918">
        <w:rPr>
          <w:rFonts w:cs="Times New Roman"/>
          <w:szCs w:val="28"/>
        </w:rPr>
        <w:t>»</w:t>
      </w:r>
      <w:r w:rsidRPr="00217918">
        <w:rPr>
          <w:rFonts w:cs="Times New Roman"/>
          <w:szCs w:val="28"/>
        </w:rPr>
        <w:t xml:space="preserve"> с совпадающими кодами.</w:t>
      </w:r>
    </w:p>
    <w:p w14:paraId="04D94C49" w14:textId="77777777" w:rsidR="002B77C2" w:rsidRPr="00217918" w:rsidRDefault="002B77C2" w:rsidP="00217918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17E9859B" w14:textId="1628221A" w:rsidR="00064EB2" w:rsidRPr="002B77C2" w:rsidRDefault="00064EB2" w:rsidP="002A504B">
      <w:pPr>
        <w:pStyle w:val="2"/>
        <w:spacing w:before="0" w:after="0"/>
        <w:ind w:left="0" w:firstLine="709"/>
        <w:jc w:val="both"/>
        <w:rPr>
          <w:sz w:val="32"/>
          <w:szCs w:val="32"/>
        </w:rPr>
      </w:pPr>
      <w:bookmarkStart w:id="6" w:name="_Toc56610479"/>
      <w:r w:rsidRPr="002B77C2">
        <w:rPr>
          <w:sz w:val="32"/>
          <w:szCs w:val="32"/>
        </w:rPr>
        <w:t xml:space="preserve">Использование отчета для проверки уникальности кодов элементов справочника </w:t>
      </w:r>
      <w:r w:rsidR="002A504B" w:rsidRPr="002B77C2">
        <w:rPr>
          <w:sz w:val="32"/>
          <w:szCs w:val="32"/>
        </w:rPr>
        <w:t>«</w:t>
      </w:r>
      <w:r w:rsidRPr="002B77C2">
        <w:rPr>
          <w:sz w:val="32"/>
          <w:szCs w:val="32"/>
        </w:rPr>
        <w:t>Номенклатура</w:t>
      </w:r>
      <w:r w:rsidR="002A504B" w:rsidRPr="002B77C2">
        <w:rPr>
          <w:sz w:val="32"/>
          <w:szCs w:val="32"/>
        </w:rPr>
        <w:t>»</w:t>
      </w:r>
      <w:bookmarkEnd w:id="6"/>
    </w:p>
    <w:p w14:paraId="26542341" w14:textId="77777777" w:rsidR="002B77C2" w:rsidRPr="002B77C2" w:rsidRDefault="002B77C2" w:rsidP="002B77C2">
      <w:pPr>
        <w:spacing w:after="0" w:line="240" w:lineRule="auto"/>
        <w:ind w:firstLine="709"/>
        <w:jc w:val="both"/>
        <w:rPr>
          <w:rFonts w:eastAsia="Times New Roman" w:cs="Times New Roman"/>
          <w:szCs w:val="28"/>
          <w:lang w:eastAsia="ru-RU"/>
        </w:rPr>
      </w:pPr>
    </w:p>
    <w:p w14:paraId="35C24D40" w14:textId="7703DDC4" w:rsidR="00064EB2" w:rsidRDefault="00064EB2" w:rsidP="002A504B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EC2C8B">
        <w:rPr>
          <w:rFonts w:cs="Times New Roman"/>
          <w:szCs w:val="28"/>
        </w:rPr>
        <w:t xml:space="preserve">Выбираем пункт меню </w:t>
      </w:r>
      <w:r w:rsidR="002A504B">
        <w:rPr>
          <w:rFonts w:cs="Times New Roman"/>
          <w:szCs w:val="28"/>
        </w:rPr>
        <w:t>«</w:t>
      </w:r>
      <w:r w:rsidRPr="00EC2C8B">
        <w:rPr>
          <w:rFonts w:cs="Times New Roman"/>
          <w:b/>
          <w:szCs w:val="28"/>
        </w:rPr>
        <w:t>Файл</w:t>
      </w:r>
      <w:r w:rsidR="002A504B">
        <w:rPr>
          <w:rFonts w:cs="Times New Roman"/>
          <w:b/>
          <w:szCs w:val="28"/>
        </w:rPr>
        <w:t>»</w:t>
      </w:r>
      <w:r w:rsidRPr="00EC2C8B">
        <w:rPr>
          <w:rFonts w:cs="Times New Roman"/>
          <w:szCs w:val="28"/>
        </w:rPr>
        <w:t>, в открывшемся меню пункт</w:t>
      </w:r>
      <w:r w:rsidRPr="00EC2C8B">
        <w:rPr>
          <w:rFonts w:cs="Times New Roman"/>
          <w:b/>
          <w:szCs w:val="28"/>
        </w:rPr>
        <w:t xml:space="preserve"> </w:t>
      </w:r>
      <w:r w:rsidR="002A504B">
        <w:rPr>
          <w:rFonts w:cs="Times New Roman"/>
          <w:b/>
          <w:szCs w:val="28"/>
        </w:rPr>
        <w:t>«</w:t>
      </w:r>
      <w:r w:rsidRPr="00EC2C8B">
        <w:rPr>
          <w:rFonts w:cs="Times New Roman"/>
          <w:b/>
          <w:szCs w:val="28"/>
        </w:rPr>
        <w:t>Открыть…</w:t>
      </w:r>
      <w:r w:rsidR="002A504B">
        <w:rPr>
          <w:rFonts w:cs="Times New Roman"/>
          <w:b/>
          <w:szCs w:val="28"/>
        </w:rPr>
        <w:t>»</w:t>
      </w:r>
      <w:r w:rsidR="002A504B" w:rsidRPr="002A504B">
        <w:rPr>
          <w:rFonts w:cs="Times New Roman"/>
          <w:szCs w:val="28"/>
        </w:rPr>
        <w:t>.</w:t>
      </w:r>
    </w:p>
    <w:p w14:paraId="09573ACB" w14:textId="77777777" w:rsidR="00F87B1E" w:rsidRDefault="00F87B1E" w:rsidP="002A504B">
      <w:pPr>
        <w:spacing w:after="0" w:line="240" w:lineRule="auto"/>
        <w:ind w:firstLine="709"/>
        <w:jc w:val="both"/>
        <w:rPr>
          <w:rFonts w:cs="Times New Roman"/>
          <w:b/>
          <w:szCs w:val="28"/>
        </w:rPr>
      </w:pPr>
    </w:p>
    <w:p w14:paraId="7A1A6FC8" w14:textId="77777777" w:rsidR="00064EB2" w:rsidRDefault="00064EB2" w:rsidP="00F87B1E">
      <w:pPr>
        <w:spacing w:after="0" w:line="240" w:lineRule="auto"/>
        <w:jc w:val="center"/>
        <w:rPr>
          <w:rFonts w:cs="Times New Roman"/>
          <w:szCs w:val="28"/>
        </w:rPr>
      </w:pPr>
      <w:r w:rsidRPr="00EC2C8B">
        <w:rPr>
          <w:rFonts w:cs="Times New Roman"/>
          <w:noProof/>
          <w:szCs w:val="28"/>
          <w:lang w:eastAsia="ru-RU"/>
        </w:rPr>
        <w:drawing>
          <wp:inline distT="0" distB="0" distL="0" distR="0" wp14:anchorId="14D37081" wp14:editId="0E8FB92B">
            <wp:extent cx="5935980" cy="1813560"/>
            <wp:effectExtent l="0" t="0" r="7620" b="0"/>
            <wp:docPr id="2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181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F4E2A5" w14:textId="77777777" w:rsidR="00F87B1E" w:rsidRPr="00F87B1E" w:rsidRDefault="00F87B1E" w:rsidP="00F87B1E">
      <w:pPr>
        <w:spacing w:after="0" w:line="240" w:lineRule="auto"/>
        <w:ind w:firstLine="709"/>
        <w:jc w:val="both"/>
        <w:rPr>
          <w:rFonts w:cs="Times New Roman"/>
          <w:b/>
          <w:szCs w:val="28"/>
        </w:rPr>
      </w:pPr>
    </w:p>
    <w:p w14:paraId="633F3C32" w14:textId="3279BC8B" w:rsidR="00064EB2" w:rsidRDefault="00064EB2" w:rsidP="00F87B1E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F87B1E">
        <w:rPr>
          <w:rFonts w:cs="Times New Roman"/>
          <w:szCs w:val="28"/>
        </w:rPr>
        <w:t>В открывшемся окне выбираем файл внешнего отчета и нажимаем на кнопку</w:t>
      </w:r>
      <w:r w:rsidRPr="00F87B1E">
        <w:rPr>
          <w:rFonts w:cs="Times New Roman"/>
          <w:b/>
          <w:szCs w:val="28"/>
        </w:rPr>
        <w:t xml:space="preserve"> </w:t>
      </w:r>
      <w:r w:rsidR="00F87B1E">
        <w:rPr>
          <w:rFonts w:cs="Times New Roman"/>
          <w:b/>
          <w:szCs w:val="28"/>
        </w:rPr>
        <w:t>«</w:t>
      </w:r>
      <w:r w:rsidRPr="00EC2C8B">
        <w:rPr>
          <w:rFonts w:cs="Times New Roman"/>
          <w:b/>
          <w:szCs w:val="28"/>
        </w:rPr>
        <w:t>Открыть</w:t>
      </w:r>
      <w:r w:rsidR="00F87B1E">
        <w:rPr>
          <w:rFonts w:cs="Times New Roman"/>
          <w:b/>
          <w:szCs w:val="28"/>
        </w:rPr>
        <w:t>»</w:t>
      </w:r>
      <w:r w:rsidR="00F87B1E" w:rsidRPr="00F87B1E">
        <w:rPr>
          <w:rFonts w:cs="Times New Roman"/>
          <w:szCs w:val="28"/>
        </w:rPr>
        <w:t>.</w:t>
      </w:r>
    </w:p>
    <w:p w14:paraId="0342DFAA" w14:textId="77777777" w:rsidR="00F87B1E" w:rsidRPr="00F87B1E" w:rsidRDefault="00F87B1E" w:rsidP="00F87B1E">
      <w:pPr>
        <w:spacing w:after="0" w:line="240" w:lineRule="auto"/>
        <w:ind w:firstLine="709"/>
        <w:jc w:val="both"/>
        <w:rPr>
          <w:rFonts w:cs="Times New Roman"/>
          <w:b/>
          <w:szCs w:val="28"/>
        </w:rPr>
      </w:pPr>
    </w:p>
    <w:p w14:paraId="0BF543C7" w14:textId="77777777" w:rsidR="00064EB2" w:rsidRPr="00EC2C8B" w:rsidRDefault="00064EB2" w:rsidP="00F87B1E">
      <w:pPr>
        <w:spacing w:after="0" w:line="240" w:lineRule="auto"/>
        <w:jc w:val="center"/>
        <w:rPr>
          <w:rFonts w:cs="Times New Roman"/>
          <w:szCs w:val="28"/>
        </w:rPr>
      </w:pPr>
      <w:r w:rsidRPr="00EC2C8B">
        <w:rPr>
          <w:rFonts w:cs="Times New Roman"/>
          <w:noProof/>
          <w:szCs w:val="28"/>
          <w:lang w:eastAsia="ru-RU"/>
        </w:rPr>
        <w:drawing>
          <wp:inline distT="0" distB="0" distL="0" distR="0" wp14:anchorId="3ABF51DB" wp14:editId="58B410FB">
            <wp:extent cx="3931920" cy="2120421"/>
            <wp:effectExtent l="0" t="0" r="0" b="0"/>
            <wp:docPr id="27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90163" cy="2151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FDA39E" w14:textId="77777777" w:rsidR="006D3A6E" w:rsidRDefault="006D3A6E" w:rsidP="006D3A6E">
      <w:pPr>
        <w:spacing w:after="0" w:line="240" w:lineRule="auto"/>
        <w:ind w:firstLine="709"/>
        <w:jc w:val="both"/>
        <w:rPr>
          <w:rFonts w:cs="Times New Roman"/>
          <w:b/>
          <w:szCs w:val="28"/>
        </w:rPr>
      </w:pPr>
    </w:p>
    <w:p w14:paraId="5B35D533" w14:textId="16A9310D" w:rsidR="00064EB2" w:rsidRDefault="00064EB2" w:rsidP="006D3A6E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6D3A6E">
        <w:rPr>
          <w:rFonts w:cs="Times New Roman"/>
          <w:szCs w:val="28"/>
        </w:rPr>
        <w:t>В открывшемся отчете нажимаем на кнопку</w:t>
      </w:r>
      <w:r w:rsidRPr="006D3A6E">
        <w:rPr>
          <w:rFonts w:cs="Times New Roman"/>
          <w:b/>
          <w:szCs w:val="28"/>
        </w:rPr>
        <w:t xml:space="preserve"> </w:t>
      </w:r>
      <w:r w:rsidR="006D3A6E">
        <w:rPr>
          <w:rFonts w:cs="Times New Roman"/>
          <w:b/>
          <w:szCs w:val="28"/>
        </w:rPr>
        <w:t>«</w:t>
      </w:r>
      <w:r w:rsidRPr="00EC2C8B">
        <w:rPr>
          <w:rFonts w:cs="Times New Roman"/>
          <w:b/>
          <w:szCs w:val="28"/>
        </w:rPr>
        <w:t>Сформировать</w:t>
      </w:r>
      <w:r w:rsidR="006D3A6E">
        <w:rPr>
          <w:rFonts w:cs="Times New Roman"/>
          <w:b/>
          <w:szCs w:val="28"/>
        </w:rPr>
        <w:t>»</w:t>
      </w:r>
      <w:r w:rsidR="006D3A6E">
        <w:rPr>
          <w:rFonts w:cs="Times New Roman"/>
          <w:szCs w:val="28"/>
        </w:rPr>
        <w:t>.</w:t>
      </w:r>
    </w:p>
    <w:p w14:paraId="6C1345AA" w14:textId="77777777" w:rsidR="009D0D9D" w:rsidRPr="006D3A6E" w:rsidRDefault="009D0D9D" w:rsidP="006D3A6E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3B40F04D" w14:textId="77777777" w:rsidR="00064EB2" w:rsidRDefault="00064EB2" w:rsidP="009D0D9D">
      <w:pPr>
        <w:spacing w:after="0" w:line="240" w:lineRule="auto"/>
        <w:jc w:val="center"/>
        <w:rPr>
          <w:rFonts w:cs="Times New Roman"/>
          <w:szCs w:val="28"/>
        </w:rPr>
      </w:pPr>
      <w:r w:rsidRPr="00EC2C8B">
        <w:rPr>
          <w:rFonts w:cs="Times New Roman"/>
          <w:noProof/>
          <w:szCs w:val="28"/>
          <w:lang w:eastAsia="ru-RU"/>
        </w:rPr>
        <w:drawing>
          <wp:inline distT="0" distB="0" distL="0" distR="0" wp14:anchorId="0EFC3F88" wp14:editId="7E1E0FC8">
            <wp:extent cx="3909060" cy="2114214"/>
            <wp:effectExtent l="0" t="0" r="0" b="635"/>
            <wp:docPr id="28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34281" cy="2127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763893" w14:textId="77777777" w:rsidR="009D0D9D" w:rsidRPr="00EC2C8B" w:rsidRDefault="009D0D9D" w:rsidP="009D0D9D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454F8D98" w14:textId="3AB37AB8" w:rsidR="00064EB2" w:rsidRDefault="00064EB2" w:rsidP="009D0D9D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EC2C8B">
        <w:rPr>
          <w:rFonts w:cs="Times New Roman"/>
          <w:szCs w:val="28"/>
        </w:rPr>
        <w:t xml:space="preserve">Отчет сформирует список элементов справочника </w:t>
      </w:r>
      <w:r w:rsidR="009D0D9D">
        <w:rPr>
          <w:rFonts w:cs="Times New Roman"/>
          <w:szCs w:val="28"/>
        </w:rPr>
        <w:t>«</w:t>
      </w:r>
      <w:r w:rsidRPr="009D0D9D">
        <w:rPr>
          <w:rFonts w:cs="Times New Roman"/>
          <w:b/>
          <w:szCs w:val="28"/>
        </w:rPr>
        <w:t>Номенклатура</w:t>
      </w:r>
      <w:r w:rsidR="009D0D9D">
        <w:rPr>
          <w:rFonts w:cs="Times New Roman"/>
          <w:szCs w:val="28"/>
        </w:rPr>
        <w:t>»</w:t>
      </w:r>
      <w:r w:rsidRPr="00EC2C8B">
        <w:rPr>
          <w:rFonts w:cs="Times New Roman"/>
          <w:szCs w:val="28"/>
        </w:rPr>
        <w:t xml:space="preserve"> с совпадающими кодами</w:t>
      </w:r>
      <w:r w:rsidR="009D0D9D">
        <w:rPr>
          <w:rFonts w:cs="Times New Roman"/>
          <w:szCs w:val="28"/>
        </w:rPr>
        <w:t>.</w:t>
      </w:r>
    </w:p>
    <w:p w14:paraId="1277C97A" w14:textId="77777777" w:rsidR="009D0D9D" w:rsidRPr="00EC2C8B" w:rsidRDefault="009D0D9D" w:rsidP="009D0D9D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17F7CEF9" w14:textId="77777777" w:rsidR="00064EB2" w:rsidRPr="00EC2C8B" w:rsidRDefault="00064EB2" w:rsidP="009D0D9D">
      <w:pPr>
        <w:spacing w:after="0" w:line="240" w:lineRule="auto"/>
        <w:jc w:val="center"/>
        <w:rPr>
          <w:rFonts w:cs="Times New Roman"/>
          <w:noProof/>
          <w:szCs w:val="28"/>
          <w:lang w:eastAsia="ru-RU"/>
        </w:rPr>
      </w:pPr>
      <w:r w:rsidRPr="00EC2C8B">
        <w:rPr>
          <w:rFonts w:cs="Times New Roman"/>
          <w:noProof/>
          <w:szCs w:val="28"/>
          <w:lang w:eastAsia="ru-RU"/>
        </w:rPr>
        <w:drawing>
          <wp:inline distT="0" distB="0" distL="0" distR="0" wp14:anchorId="62506184" wp14:editId="40B9FA84">
            <wp:extent cx="4245127" cy="2278380"/>
            <wp:effectExtent l="0" t="0" r="3175" b="7620"/>
            <wp:docPr id="29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07174" cy="23116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B7A39F" w14:textId="77777777" w:rsidR="009D0D9D" w:rsidRDefault="009D0D9D" w:rsidP="009D0D9D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18CBD644" w14:textId="77777777" w:rsidR="00064EB2" w:rsidRDefault="00064EB2" w:rsidP="009D0D9D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91340C">
        <w:rPr>
          <w:rFonts w:cs="Times New Roman"/>
          <w:szCs w:val="28"/>
        </w:rPr>
        <w:t>Все ошибки необходимо исправить.</w:t>
      </w:r>
    </w:p>
    <w:p w14:paraId="3F254962" w14:textId="77777777" w:rsidR="00CA237B" w:rsidRPr="0091340C" w:rsidRDefault="00CA237B" w:rsidP="009D0D9D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769ED7E1" w14:textId="6AB4061E" w:rsidR="0091340C" w:rsidRPr="002B77C2" w:rsidRDefault="0091340C" w:rsidP="00CA237B">
      <w:pPr>
        <w:pStyle w:val="2"/>
        <w:spacing w:before="0" w:after="0"/>
        <w:ind w:left="0" w:firstLine="709"/>
        <w:jc w:val="both"/>
        <w:rPr>
          <w:sz w:val="32"/>
          <w:szCs w:val="32"/>
        </w:rPr>
      </w:pPr>
      <w:bookmarkStart w:id="7" w:name="_Toc56610480"/>
      <w:r w:rsidRPr="002B77C2">
        <w:rPr>
          <w:sz w:val="32"/>
          <w:szCs w:val="32"/>
        </w:rPr>
        <w:t xml:space="preserve">Использование отчета для проверки уникальности кодов элементов справочника </w:t>
      </w:r>
      <w:r w:rsidR="006635C0" w:rsidRPr="002B77C2">
        <w:rPr>
          <w:sz w:val="32"/>
          <w:szCs w:val="32"/>
        </w:rPr>
        <w:t>«</w:t>
      </w:r>
      <w:r w:rsidRPr="002B77C2">
        <w:rPr>
          <w:sz w:val="32"/>
          <w:szCs w:val="32"/>
        </w:rPr>
        <w:t>Основные средства, НМА, НПА</w:t>
      </w:r>
      <w:r w:rsidR="006635C0" w:rsidRPr="002B77C2">
        <w:rPr>
          <w:sz w:val="32"/>
          <w:szCs w:val="32"/>
        </w:rPr>
        <w:t>»</w:t>
      </w:r>
      <w:bookmarkEnd w:id="7"/>
    </w:p>
    <w:p w14:paraId="1F502D91" w14:textId="77777777" w:rsidR="002B77C2" w:rsidRPr="002B77C2" w:rsidRDefault="002B77C2" w:rsidP="002B77C2">
      <w:pPr>
        <w:spacing w:after="0" w:line="240" w:lineRule="auto"/>
        <w:ind w:firstLine="709"/>
        <w:jc w:val="both"/>
        <w:rPr>
          <w:rFonts w:eastAsia="Times New Roman" w:cs="Times New Roman"/>
          <w:szCs w:val="28"/>
          <w:lang w:eastAsia="ru-RU"/>
        </w:rPr>
      </w:pPr>
    </w:p>
    <w:p w14:paraId="46CCDB55" w14:textId="6C4CE2E7" w:rsidR="0091340C" w:rsidRDefault="0091340C" w:rsidP="00CA237B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463C3C">
        <w:rPr>
          <w:rFonts w:cs="Times New Roman"/>
          <w:szCs w:val="28"/>
        </w:rPr>
        <w:t xml:space="preserve">Выбираем пункт меню </w:t>
      </w:r>
      <w:r w:rsidR="00CA237B">
        <w:rPr>
          <w:rFonts w:cs="Times New Roman"/>
          <w:szCs w:val="28"/>
        </w:rPr>
        <w:t>«</w:t>
      </w:r>
      <w:r w:rsidRPr="00463C3C">
        <w:rPr>
          <w:rFonts w:cs="Times New Roman"/>
          <w:b/>
          <w:szCs w:val="28"/>
        </w:rPr>
        <w:t>Файл</w:t>
      </w:r>
      <w:r w:rsidR="00CA237B">
        <w:rPr>
          <w:rFonts w:cs="Times New Roman"/>
          <w:b/>
          <w:szCs w:val="28"/>
        </w:rPr>
        <w:t>»</w:t>
      </w:r>
      <w:r w:rsidRPr="00463C3C">
        <w:rPr>
          <w:rFonts w:cs="Times New Roman"/>
          <w:szCs w:val="28"/>
        </w:rPr>
        <w:t>, в открывшемся меню пункт</w:t>
      </w:r>
      <w:r w:rsidRPr="00463C3C">
        <w:rPr>
          <w:rFonts w:cs="Times New Roman"/>
          <w:b/>
          <w:szCs w:val="28"/>
        </w:rPr>
        <w:t xml:space="preserve"> </w:t>
      </w:r>
      <w:r w:rsidR="00CA237B">
        <w:rPr>
          <w:rFonts w:cs="Times New Roman"/>
          <w:b/>
          <w:szCs w:val="28"/>
        </w:rPr>
        <w:t>«</w:t>
      </w:r>
      <w:r w:rsidRPr="00463C3C">
        <w:rPr>
          <w:rFonts w:cs="Times New Roman"/>
          <w:b/>
          <w:szCs w:val="28"/>
        </w:rPr>
        <w:t>Открыть…</w:t>
      </w:r>
      <w:r w:rsidR="00CA237B">
        <w:rPr>
          <w:rFonts w:cs="Times New Roman"/>
          <w:b/>
          <w:szCs w:val="28"/>
        </w:rPr>
        <w:t>»</w:t>
      </w:r>
      <w:r w:rsidR="00CA237B" w:rsidRPr="00CA237B">
        <w:rPr>
          <w:rFonts w:cs="Times New Roman"/>
          <w:szCs w:val="28"/>
        </w:rPr>
        <w:t>.</w:t>
      </w:r>
    </w:p>
    <w:p w14:paraId="7C259A52" w14:textId="77777777" w:rsidR="00CA237B" w:rsidRPr="00463C3C" w:rsidRDefault="00CA237B" w:rsidP="00CA237B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3C072AD0" w14:textId="77777777" w:rsidR="0091340C" w:rsidRPr="00463C3C" w:rsidRDefault="0091340C" w:rsidP="0091643D">
      <w:pPr>
        <w:spacing w:after="0" w:line="240" w:lineRule="auto"/>
        <w:jc w:val="center"/>
        <w:rPr>
          <w:rFonts w:cs="Times New Roman"/>
          <w:szCs w:val="28"/>
        </w:rPr>
      </w:pPr>
      <w:r w:rsidRPr="00463C3C">
        <w:rPr>
          <w:rFonts w:cs="Times New Roman"/>
          <w:noProof/>
          <w:szCs w:val="28"/>
          <w:lang w:eastAsia="ru-RU"/>
        </w:rPr>
        <w:drawing>
          <wp:inline distT="0" distB="0" distL="0" distR="0" wp14:anchorId="39CC7391" wp14:editId="737A64CE">
            <wp:extent cx="5935980" cy="1813560"/>
            <wp:effectExtent l="0" t="0" r="7620" b="0"/>
            <wp:docPr id="3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181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DFA6E9" w14:textId="77777777" w:rsidR="00CA237B" w:rsidRDefault="00CA237B" w:rsidP="00CA237B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7A024CB8" w14:textId="301D8964" w:rsidR="0091340C" w:rsidRDefault="0091340C" w:rsidP="00CA237B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463C3C">
        <w:rPr>
          <w:rFonts w:cs="Times New Roman"/>
          <w:szCs w:val="28"/>
        </w:rPr>
        <w:t xml:space="preserve">В открывшемся окне выбираем файл внешнего отчета и нажимаем на кнопку </w:t>
      </w:r>
      <w:r w:rsidR="00CA237B">
        <w:rPr>
          <w:rFonts w:cs="Times New Roman"/>
          <w:szCs w:val="28"/>
        </w:rPr>
        <w:t>«</w:t>
      </w:r>
      <w:r w:rsidRPr="00CA237B">
        <w:rPr>
          <w:rFonts w:cs="Times New Roman"/>
          <w:b/>
          <w:szCs w:val="28"/>
        </w:rPr>
        <w:t>Открыть</w:t>
      </w:r>
      <w:r w:rsidR="00CA237B">
        <w:rPr>
          <w:rFonts w:cs="Times New Roman"/>
          <w:szCs w:val="28"/>
        </w:rPr>
        <w:t>».</w:t>
      </w:r>
    </w:p>
    <w:p w14:paraId="7E741E39" w14:textId="77777777" w:rsidR="0091643D" w:rsidRPr="00463C3C" w:rsidRDefault="0091643D" w:rsidP="00CA237B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454622E8" w14:textId="77777777" w:rsidR="0091340C" w:rsidRDefault="0091340C" w:rsidP="0091643D">
      <w:pPr>
        <w:spacing w:after="0" w:line="240" w:lineRule="auto"/>
        <w:jc w:val="center"/>
        <w:rPr>
          <w:rFonts w:cs="Times New Roman"/>
          <w:noProof/>
          <w:szCs w:val="28"/>
          <w:lang w:eastAsia="ru-RU"/>
        </w:rPr>
      </w:pPr>
      <w:r w:rsidRPr="00463C3C">
        <w:rPr>
          <w:rFonts w:cs="Times New Roman"/>
          <w:noProof/>
          <w:szCs w:val="28"/>
          <w:lang w:eastAsia="ru-RU"/>
        </w:rPr>
        <w:drawing>
          <wp:inline distT="0" distB="0" distL="0" distR="0" wp14:anchorId="397A1897" wp14:editId="1C0E261C">
            <wp:extent cx="3977640" cy="2605981"/>
            <wp:effectExtent l="0" t="0" r="3810" b="4445"/>
            <wp:docPr id="3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04171" cy="2623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B87CF9" w14:textId="77777777" w:rsidR="0091643D" w:rsidRPr="00463C3C" w:rsidRDefault="0091643D" w:rsidP="0091643D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2EB6060F" w14:textId="7A316B14" w:rsidR="0091340C" w:rsidRDefault="0091340C" w:rsidP="0091643D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463C3C">
        <w:rPr>
          <w:rFonts w:cs="Times New Roman"/>
          <w:szCs w:val="28"/>
        </w:rPr>
        <w:t xml:space="preserve">В открывшемся отчете нажимаем на кнопку </w:t>
      </w:r>
      <w:r w:rsidR="0091643D">
        <w:rPr>
          <w:rFonts w:cs="Times New Roman"/>
          <w:szCs w:val="28"/>
        </w:rPr>
        <w:t>«</w:t>
      </w:r>
      <w:r w:rsidRPr="0091643D">
        <w:rPr>
          <w:rFonts w:cs="Times New Roman"/>
          <w:b/>
          <w:szCs w:val="28"/>
        </w:rPr>
        <w:t>Сформировать</w:t>
      </w:r>
      <w:r w:rsidR="0091643D">
        <w:rPr>
          <w:rFonts w:cs="Times New Roman"/>
          <w:szCs w:val="28"/>
        </w:rPr>
        <w:t>».</w:t>
      </w:r>
    </w:p>
    <w:p w14:paraId="177D223A" w14:textId="77777777" w:rsidR="0091643D" w:rsidRPr="0091643D" w:rsidRDefault="0091643D" w:rsidP="0091643D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181336E2" w14:textId="77777777" w:rsidR="0091340C" w:rsidRDefault="0091340C" w:rsidP="0091643D">
      <w:pPr>
        <w:spacing w:after="0" w:line="240" w:lineRule="auto"/>
        <w:jc w:val="center"/>
        <w:rPr>
          <w:rFonts w:cs="Times New Roman"/>
          <w:szCs w:val="28"/>
        </w:rPr>
      </w:pPr>
      <w:r w:rsidRPr="00463C3C">
        <w:rPr>
          <w:rFonts w:cs="Times New Roman"/>
          <w:noProof/>
          <w:szCs w:val="28"/>
          <w:lang w:eastAsia="ru-RU"/>
        </w:rPr>
        <w:drawing>
          <wp:inline distT="0" distB="0" distL="0" distR="0" wp14:anchorId="65D8BE10" wp14:editId="47004700">
            <wp:extent cx="3954780" cy="2402883"/>
            <wp:effectExtent l="0" t="0" r="7620" b="0"/>
            <wp:docPr id="32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92662" cy="2425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F001E9" w14:textId="77777777" w:rsidR="0091643D" w:rsidRPr="00463C3C" w:rsidRDefault="0091643D" w:rsidP="0091643D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449291EC" w14:textId="2D3F9390" w:rsidR="0091340C" w:rsidRDefault="0091340C" w:rsidP="0091643D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463C3C">
        <w:rPr>
          <w:rFonts w:cs="Times New Roman"/>
          <w:szCs w:val="28"/>
        </w:rPr>
        <w:t>Отчет сформирует список основных средств, НФА, НМА с совпадающими кодами</w:t>
      </w:r>
      <w:r w:rsidR="0091643D">
        <w:rPr>
          <w:rFonts w:cs="Times New Roman"/>
          <w:szCs w:val="28"/>
        </w:rPr>
        <w:t>.</w:t>
      </w:r>
    </w:p>
    <w:p w14:paraId="14DF587F" w14:textId="77777777" w:rsidR="00B05020" w:rsidRPr="00463C3C" w:rsidRDefault="00B05020" w:rsidP="0091643D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45F4D3A4" w14:textId="77777777" w:rsidR="0091340C" w:rsidRDefault="0091340C" w:rsidP="00B05020">
      <w:pPr>
        <w:spacing w:after="0" w:line="240" w:lineRule="auto"/>
        <w:jc w:val="center"/>
        <w:rPr>
          <w:rFonts w:cs="Times New Roman"/>
          <w:szCs w:val="28"/>
        </w:rPr>
      </w:pPr>
      <w:r w:rsidRPr="00463C3C">
        <w:rPr>
          <w:rFonts w:cs="Times New Roman"/>
          <w:noProof/>
          <w:szCs w:val="28"/>
          <w:lang w:eastAsia="ru-RU"/>
        </w:rPr>
        <w:drawing>
          <wp:inline distT="0" distB="0" distL="0" distR="0" wp14:anchorId="70B0A702" wp14:editId="4403FA07">
            <wp:extent cx="5783580" cy="4626864"/>
            <wp:effectExtent l="0" t="0" r="7620" b="2540"/>
            <wp:docPr id="33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89705" cy="4631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5F2FAD" w14:textId="77777777" w:rsidR="00B05020" w:rsidRDefault="00B05020" w:rsidP="00B05020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5C680A4D" w14:textId="1A190636" w:rsidR="0091340C" w:rsidRDefault="0091340C" w:rsidP="00B05020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91340C">
        <w:rPr>
          <w:rFonts w:cs="Times New Roman"/>
          <w:szCs w:val="28"/>
        </w:rPr>
        <w:t>Все ошибки необходимо исправить.</w:t>
      </w:r>
    </w:p>
    <w:p w14:paraId="18A9B6BE" w14:textId="77777777" w:rsidR="006635C0" w:rsidRDefault="006635C0" w:rsidP="00B05020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21EB4037" w14:textId="6F72810D" w:rsidR="009F5D22" w:rsidRPr="002B77C2" w:rsidRDefault="009F5D22" w:rsidP="006635C0">
      <w:pPr>
        <w:pStyle w:val="2"/>
        <w:spacing w:before="0" w:after="0"/>
        <w:ind w:left="0" w:firstLine="709"/>
        <w:jc w:val="both"/>
        <w:rPr>
          <w:sz w:val="32"/>
          <w:szCs w:val="32"/>
        </w:rPr>
      </w:pPr>
      <w:bookmarkStart w:id="8" w:name="_Toc56610481"/>
      <w:r w:rsidRPr="002B77C2">
        <w:rPr>
          <w:sz w:val="32"/>
          <w:szCs w:val="32"/>
        </w:rPr>
        <w:t>Проверка корректности учета ОС</w:t>
      </w:r>
      <w:r w:rsidR="00B14B2C" w:rsidRPr="002B77C2">
        <w:rPr>
          <w:sz w:val="32"/>
          <w:szCs w:val="32"/>
        </w:rPr>
        <w:t>,</w:t>
      </w:r>
      <w:r w:rsidR="00C82157" w:rsidRPr="002B77C2">
        <w:rPr>
          <w:sz w:val="32"/>
          <w:szCs w:val="32"/>
        </w:rPr>
        <w:t xml:space="preserve"> </w:t>
      </w:r>
      <w:r w:rsidRPr="002B77C2">
        <w:rPr>
          <w:sz w:val="32"/>
          <w:szCs w:val="32"/>
        </w:rPr>
        <w:t>НМА</w:t>
      </w:r>
      <w:r w:rsidR="00B14B2C" w:rsidRPr="002B77C2">
        <w:rPr>
          <w:sz w:val="32"/>
          <w:szCs w:val="32"/>
        </w:rPr>
        <w:t>, НПА</w:t>
      </w:r>
      <w:r w:rsidRPr="002B77C2">
        <w:rPr>
          <w:sz w:val="32"/>
          <w:szCs w:val="32"/>
        </w:rPr>
        <w:t xml:space="preserve"> с помощью отчетов </w:t>
      </w:r>
      <w:r w:rsidR="00C82157" w:rsidRPr="002B77C2">
        <w:rPr>
          <w:sz w:val="32"/>
          <w:szCs w:val="32"/>
        </w:rPr>
        <w:t>«</w:t>
      </w:r>
      <w:r w:rsidRPr="002B77C2">
        <w:rPr>
          <w:sz w:val="32"/>
          <w:szCs w:val="32"/>
        </w:rPr>
        <w:t>Оборотно-сальдовая ведомость по счету</w:t>
      </w:r>
      <w:r w:rsidR="00C82157" w:rsidRPr="002B77C2">
        <w:rPr>
          <w:sz w:val="32"/>
          <w:szCs w:val="32"/>
        </w:rPr>
        <w:t>», «Ведомость остатков ОС, НМА» и документов «Инвентаризация ОС, НМА</w:t>
      </w:r>
      <w:r w:rsidR="00673BAC" w:rsidRPr="002B77C2">
        <w:rPr>
          <w:sz w:val="32"/>
          <w:szCs w:val="32"/>
        </w:rPr>
        <w:t>, НПА</w:t>
      </w:r>
      <w:r w:rsidR="00C82157" w:rsidRPr="002B77C2">
        <w:rPr>
          <w:sz w:val="32"/>
          <w:szCs w:val="32"/>
        </w:rPr>
        <w:t>»</w:t>
      </w:r>
      <w:bookmarkEnd w:id="8"/>
    </w:p>
    <w:p w14:paraId="61F0CB1F" w14:textId="77777777" w:rsidR="002B77C2" w:rsidRPr="002B77C2" w:rsidRDefault="002B77C2" w:rsidP="002B77C2">
      <w:pPr>
        <w:spacing w:after="0" w:line="240" w:lineRule="auto"/>
        <w:ind w:firstLine="709"/>
        <w:jc w:val="both"/>
        <w:rPr>
          <w:rFonts w:eastAsia="Times New Roman" w:cs="Times New Roman"/>
          <w:szCs w:val="28"/>
          <w:lang w:eastAsia="ru-RU"/>
        </w:rPr>
      </w:pPr>
    </w:p>
    <w:p w14:paraId="097D4A44" w14:textId="78703612" w:rsidR="00B14B2C" w:rsidRPr="006635C0" w:rsidRDefault="00B14B2C" w:rsidP="009F3BBF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6635C0">
        <w:rPr>
          <w:rFonts w:cs="Times New Roman"/>
          <w:szCs w:val="28"/>
        </w:rPr>
        <w:t>Для проверки корректности учета ОС, НМА, НПА необходимо выполнить следующие действия:</w:t>
      </w:r>
    </w:p>
    <w:p w14:paraId="03D73D57" w14:textId="75D19578" w:rsidR="00B14B2C" w:rsidRDefault="00B14B2C" w:rsidP="009F3BBF">
      <w:pPr>
        <w:pStyle w:val="a5"/>
        <w:numPr>
          <w:ilvl w:val="2"/>
          <w:numId w:val="3"/>
        </w:numPr>
        <w:spacing w:after="0" w:line="240" w:lineRule="auto"/>
        <w:ind w:left="0" w:firstLine="709"/>
        <w:jc w:val="both"/>
      </w:pPr>
      <w:r>
        <w:t xml:space="preserve">Сформировать отчеты </w:t>
      </w:r>
      <w:r w:rsidR="009F3BBF">
        <w:t>«</w:t>
      </w:r>
      <w:r>
        <w:rPr>
          <w:b/>
          <w:bCs/>
        </w:rPr>
        <w:t>Оборотно-сальдовая ведомость</w:t>
      </w:r>
      <w:r w:rsidR="00903347">
        <w:rPr>
          <w:b/>
          <w:bCs/>
        </w:rPr>
        <w:t xml:space="preserve"> по счету</w:t>
      </w:r>
      <w:r w:rsidR="009F3BBF">
        <w:rPr>
          <w:b/>
          <w:bCs/>
        </w:rPr>
        <w:t>»</w:t>
      </w:r>
      <w:r>
        <w:t xml:space="preserve"> </w:t>
      </w:r>
      <w:r w:rsidR="00903347">
        <w:t>для каждого из счетов</w:t>
      </w:r>
      <w:r>
        <w:t xml:space="preserve"> 101.00, 102.00, 103.00, 104.00 </w:t>
      </w:r>
      <w:r w:rsidR="008B7893">
        <w:t xml:space="preserve">за период с </w:t>
      </w:r>
      <w:r w:rsidR="00342FAC">
        <w:t>начала года</w:t>
      </w:r>
      <w:r w:rsidR="008B7893">
        <w:t xml:space="preserve"> по дату переноса данных</w:t>
      </w:r>
      <w:r>
        <w:t xml:space="preserve"> и</w:t>
      </w:r>
      <w:r w:rsidR="00903347">
        <w:t xml:space="preserve"> сохранить сформированные отчеты в формате </w:t>
      </w:r>
      <w:r w:rsidR="00903347">
        <w:rPr>
          <w:lang w:val="en-US"/>
        </w:rPr>
        <w:t>Excel</w:t>
      </w:r>
      <w:r w:rsidR="0021399E">
        <w:t>;</w:t>
      </w:r>
    </w:p>
    <w:p w14:paraId="52B73DF7" w14:textId="67AB302E" w:rsidR="00903347" w:rsidRDefault="00B14B2C" w:rsidP="009F3BBF">
      <w:pPr>
        <w:pStyle w:val="a5"/>
        <w:numPr>
          <w:ilvl w:val="2"/>
          <w:numId w:val="3"/>
        </w:numPr>
        <w:spacing w:after="0" w:line="240" w:lineRule="auto"/>
        <w:ind w:left="0" w:firstLine="709"/>
        <w:jc w:val="both"/>
      </w:pPr>
      <w:r>
        <w:t xml:space="preserve">Сформировать отчет </w:t>
      </w:r>
      <w:r w:rsidR="009F3BBF">
        <w:t>«</w:t>
      </w:r>
      <w:r>
        <w:rPr>
          <w:b/>
          <w:bCs/>
        </w:rPr>
        <w:t>Ведомость ОС, НМА</w:t>
      </w:r>
      <w:r w:rsidR="009F3BBF">
        <w:rPr>
          <w:b/>
          <w:bCs/>
        </w:rPr>
        <w:t>»</w:t>
      </w:r>
      <w:r>
        <w:t xml:space="preserve"> на </w:t>
      </w:r>
      <w:r w:rsidR="002534F3">
        <w:t>начало года</w:t>
      </w:r>
      <w:r w:rsidR="00903347">
        <w:t xml:space="preserve"> и сохранить сформированный отчеты в формате </w:t>
      </w:r>
      <w:r w:rsidR="00903347">
        <w:rPr>
          <w:lang w:val="en-US"/>
        </w:rPr>
        <w:t>Excel</w:t>
      </w:r>
      <w:r w:rsidR="0021399E">
        <w:t>;</w:t>
      </w:r>
    </w:p>
    <w:p w14:paraId="690F7674" w14:textId="676A10DF" w:rsidR="008B7893" w:rsidRDefault="008B7893" w:rsidP="009F3BBF">
      <w:pPr>
        <w:pStyle w:val="a5"/>
        <w:numPr>
          <w:ilvl w:val="2"/>
          <w:numId w:val="3"/>
        </w:numPr>
        <w:spacing w:after="0" w:line="240" w:lineRule="auto"/>
        <w:ind w:left="0" w:firstLine="709"/>
        <w:jc w:val="both"/>
      </w:pPr>
      <w:r>
        <w:t xml:space="preserve">Сформировать отчет </w:t>
      </w:r>
      <w:r w:rsidR="009F3BBF">
        <w:t>«</w:t>
      </w:r>
      <w:r w:rsidRPr="008B7893">
        <w:rPr>
          <w:b/>
          <w:bCs/>
        </w:rPr>
        <w:t>Ведомость ОС, НМА</w:t>
      </w:r>
      <w:r w:rsidR="009F3BBF">
        <w:rPr>
          <w:b/>
          <w:bCs/>
        </w:rPr>
        <w:t>»</w:t>
      </w:r>
      <w:r>
        <w:t xml:space="preserve"> на дату переноса данных и сохранить сформированный отчеты в формате </w:t>
      </w:r>
      <w:r w:rsidRPr="008B7893">
        <w:rPr>
          <w:lang w:val="en-US"/>
        </w:rPr>
        <w:t>Excel</w:t>
      </w:r>
      <w:r>
        <w:t>;</w:t>
      </w:r>
    </w:p>
    <w:p w14:paraId="22674F2B" w14:textId="36144586" w:rsidR="00B14B2C" w:rsidRPr="0088410C" w:rsidRDefault="00903347" w:rsidP="009F3BBF">
      <w:pPr>
        <w:pStyle w:val="a5"/>
        <w:numPr>
          <w:ilvl w:val="2"/>
          <w:numId w:val="3"/>
        </w:numPr>
        <w:spacing w:after="0" w:line="240" w:lineRule="auto"/>
        <w:ind w:left="0" w:firstLine="709"/>
        <w:jc w:val="both"/>
        <w:rPr>
          <w:b/>
          <w:bCs/>
        </w:rPr>
      </w:pPr>
      <w:r>
        <w:t xml:space="preserve">Сравнить показатели сохраненных ранее отчетов </w:t>
      </w:r>
      <w:r w:rsidR="00375DC2">
        <w:t>«</w:t>
      </w:r>
      <w:r w:rsidRPr="0088410C">
        <w:rPr>
          <w:b/>
          <w:bCs/>
        </w:rPr>
        <w:t>Оборотно-сальдовая ведомость</w:t>
      </w:r>
      <w:r>
        <w:rPr>
          <w:b/>
          <w:bCs/>
        </w:rPr>
        <w:t xml:space="preserve"> </w:t>
      </w:r>
      <w:r>
        <w:t xml:space="preserve">и </w:t>
      </w:r>
      <w:r>
        <w:rPr>
          <w:b/>
          <w:bCs/>
        </w:rPr>
        <w:t>Ведомость ОС, НМА</w:t>
      </w:r>
      <w:r w:rsidR="00375DC2">
        <w:rPr>
          <w:b/>
          <w:bCs/>
        </w:rPr>
        <w:t>»</w:t>
      </w:r>
      <w:r w:rsidR="008B7893">
        <w:t>,</w:t>
      </w:r>
      <w:r>
        <w:t xml:space="preserve"> </w:t>
      </w:r>
      <w:r w:rsidR="008B7893">
        <w:t>в</w:t>
      </w:r>
      <w:r>
        <w:t>ыявить и зафиксировать расхождения</w:t>
      </w:r>
      <w:r w:rsidR="008B7893">
        <w:t xml:space="preserve">. При сравнении </w:t>
      </w:r>
      <w:r w:rsidR="008036E2">
        <w:t xml:space="preserve">начальные </w:t>
      </w:r>
      <w:r w:rsidR="008B7893">
        <w:t xml:space="preserve">остатки </w:t>
      </w:r>
      <w:proofErr w:type="gramStart"/>
      <w:r w:rsidR="008B7893">
        <w:t>в  отчетах</w:t>
      </w:r>
      <w:proofErr w:type="gramEnd"/>
      <w:r w:rsidR="008B7893">
        <w:t xml:space="preserve"> </w:t>
      </w:r>
      <w:r w:rsidR="00375DC2">
        <w:t>«</w:t>
      </w:r>
      <w:r w:rsidR="008B7893" w:rsidRPr="0088410C">
        <w:rPr>
          <w:b/>
          <w:bCs/>
        </w:rPr>
        <w:t>Оборотно</w:t>
      </w:r>
      <w:r w:rsidR="008B7893">
        <w:rPr>
          <w:b/>
          <w:bCs/>
        </w:rPr>
        <w:t>-сальдовая ведомость</w:t>
      </w:r>
      <w:r w:rsidR="008036E2">
        <w:rPr>
          <w:b/>
          <w:bCs/>
        </w:rPr>
        <w:t xml:space="preserve"> по счету</w:t>
      </w:r>
      <w:r w:rsidR="00375DC2">
        <w:rPr>
          <w:b/>
          <w:bCs/>
        </w:rPr>
        <w:t>»</w:t>
      </w:r>
      <w:r w:rsidR="008036E2">
        <w:rPr>
          <w:b/>
          <w:bCs/>
        </w:rPr>
        <w:t xml:space="preserve"> </w:t>
      </w:r>
      <w:r w:rsidR="008036E2" w:rsidRPr="0088410C">
        <w:t>сверяются</w:t>
      </w:r>
      <w:r w:rsidR="008036E2">
        <w:rPr>
          <w:b/>
          <w:bCs/>
        </w:rPr>
        <w:t xml:space="preserve"> </w:t>
      </w:r>
      <w:r w:rsidR="008036E2">
        <w:t xml:space="preserve">с показателями отчета </w:t>
      </w:r>
      <w:r w:rsidR="00375DC2">
        <w:t>«</w:t>
      </w:r>
      <w:r w:rsidR="008036E2">
        <w:rPr>
          <w:b/>
          <w:bCs/>
        </w:rPr>
        <w:t>Ведомость ОС, НМА</w:t>
      </w:r>
      <w:r w:rsidR="00375DC2">
        <w:rPr>
          <w:b/>
          <w:bCs/>
        </w:rPr>
        <w:t>»</w:t>
      </w:r>
      <w:r w:rsidR="008036E2">
        <w:t xml:space="preserve">, сформированного на </w:t>
      </w:r>
      <w:r w:rsidR="00342FAC">
        <w:t>начало года</w:t>
      </w:r>
      <w:r w:rsidR="008036E2">
        <w:t xml:space="preserve">, а конченые остатки в отчетах </w:t>
      </w:r>
      <w:r w:rsidR="00375DC2">
        <w:t>«</w:t>
      </w:r>
      <w:r w:rsidR="008036E2" w:rsidRPr="00385FDD">
        <w:rPr>
          <w:b/>
          <w:bCs/>
        </w:rPr>
        <w:t>Оборотно</w:t>
      </w:r>
      <w:r w:rsidR="008036E2">
        <w:rPr>
          <w:b/>
          <w:bCs/>
        </w:rPr>
        <w:t>-сальдовая ведомость по счету</w:t>
      </w:r>
      <w:r w:rsidR="00375DC2">
        <w:rPr>
          <w:b/>
          <w:bCs/>
        </w:rPr>
        <w:t>»</w:t>
      </w:r>
      <w:r w:rsidR="008036E2">
        <w:t xml:space="preserve"> сверяются с показателями отчета </w:t>
      </w:r>
      <w:r w:rsidR="00375DC2">
        <w:t>«</w:t>
      </w:r>
      <w:r w:rsidR="008036E2">
        <w:rPr>
          <w:b/>
          <w:bCs/>
        </w:rPr>
        <w:t>Ведомость ОС, НМА</w:t>
      </w:r>
      <w:r w:rsidR="00375DC2">
        <w:rPr>
          <w:b/>
          <w:bCs/>
        </w:rPr>
        <w:t>»</w:t>
      </w:r>
      <w:r w:rsidR="008036E2">
        <w:t>,</w:t>
      </w:r>
      <w:r w:rsidR="008B7893">
        <w:t xml:space="preserve"> </w:t>
      </w:r>
      <w:r w:rsidR="008036E2">
        <w:t>сформированного на дату переноса данных.</w:t>
      </w:r>
      <w:r w:rsidR="008B7893">
        <w:t xml:space="preserve"> П</w:t>
      </w:r>
      <w:r>
        <w:t xml:space="preserve">ри этом следует </w:t>
      </w:r>
      <w:r w:rsidR="0021399E">
        <w:t xml:space="preserve">учитывать, что в отчет </w:t>
      </w:r>
      <w:r w:rsidR="00375DC2">
        <w:t>«</w:t>
      </w:r>
      <w:r w:rsidR="0021399E" w:rsidRPr="0088410C">
        <w:rPr>
          <w:b/>
          <w:bCs/>
        </w:rPr>
        <w:t>Ведомость</w:t>
      </w:r>
      <w:r w:rsidR="0021399E">
        <w:rPr>
          <w:b/>
          <w:bCs/>
        </w:rPr>
        <w:t xml:space="preserve"> ОС, НМА</w:t>
      </w:r>
      <w:r w:rsidR="00375DC2">
        <w:rPr>
          <w:b/>
          <w:bCs/>
        </w:rPr>
        <w:t>»</w:t>
      </w:r>
      <w:r w:rsidR="0021399E">
        <w:t xml:space="preserve"> не попадают данные об объектах основных средств, которые имеют способ погашения стоимости </w:t>
      </w:r>
      <w:r w:rsidR="00375DC2">
        <w:t>«</w:t>
      </w:r>
      <w:r w:rsidR="0021399E">
        <w:rPr>
          <w:b/>
          <w:bCs/>
        </w:rPr>
        <w:t>Списывать при вводе в эксплуатацию</w:t>
      </w:r>
      <w:r w:rsidR="00375DC2">
        <w:rPr>
          <w:b/>
          <w:bCs/>
        </w:rPr>
        <w:t>»</w:t>
      </w:r>
      <w:r w:rsidR="008036E2">
        <w:t xml:space="preserve">, прочие расхождения свидетельствуют </w:t>
      </w:r>
      <w:r w:rsidR="00A24D1A">
        <w:t>об ошибках в учете ОС, НМА, НПА.</w:t>
      </w:r>
    </w:p>
    <w:p w14:paraId="7BACB87C" w14:textId="0F2446C1" w:rsidR="00A24D1A" w:rsidRPr="0088410C" w:rsidRDefault="00A24D1A" w:rsidP="009F3BBF">
      <w:pPr>
        <w:pStyle w:val="a5"/>
        <w:numPr>
          <w:ilvl w:val="2"/>
          <w:numId w:val="3"/>
        </w:numPr>
        <w:spacing w:after="0" w:line="240" w:lineRule="auto"/>
        <w:ind w:left="0" w:firstLine="709"/>
        <w:jc w:val="both"/>
        <w:rPr>
          <w:b/>
          <w:bCs/>
        </w:rPr>
      </w:pPr>
      <w:bookmarkStart w:id="9" w:name="_Hlk19610021"/>
      <w:r>
        <w:t>Исправить ошибки, выявленные по результатам сравнения.</w:t>
      </w:r>
    </w:p>
    <w:bookmarkEnd w:id="9"/>
    <w:p w14:paraId="654C0318" w14:textId="77777777" w:rsidR="00375DC2" w:rsidRDefault="00375DC2" w:rsidP="00375DC2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7DBB196D" w14:textId="198D85A0" w:rsidR="00A24D1A" w:rsidRPr="00375DC2" w:rsidRDefault="00A24D1A" w:rsidP="00375DC2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375DC2">
        <w:rPr>
          <w:rFonts w:cs="Times New Roman"/>
          <w:szCs w:val="28"/>
        </w:rPr>
        <w:t>В качестве дополнительной проверки корректности учета ОС, НМА, НПА рекомендуется выполнить следующие действия</w:t>
      </w:r>
      <w:r w:rsidR="00375DC2">
        <w:rPr>
          <w:rFonts w:cs="Times New Roman"/>
          <w:szCs w:val="28"/>
        </w:rPr>
        <w:t>:</w:t>
      </w:r>
    </w:p>
    <w:p w14:paraId="3E21648C" w14:textId="45DEA061" w:rsidR="00A24D1A" w:rsidRDefault="00A24D1A" w:rsidP="00375DC2">
      <w:pPr>
        <w:pStyle w:val="a5"/>
        <w:numPr>
          <w:ilvl w:val="0"/>
          <w:numId w:val="16"/>
        </w:numPr>
        <w:spacing w:after="0" w:line="240" w:lineRule="auto"/>
        <w:ind w:left="0" w:firstLine="709"/>
        <w:jc w:val="both"/>
      </w:pPr>
      <w:r>
        <w:t xml:space="preserve">Создать и заполнить документы </w:t>
      </w:r>
      <w:r w:rsidR="00375DC2">
        <w:t>«</w:t>
      </w:r>
      <w:r w:rsidR="00047D66">
        <w:rPr>
          <w:b/>
          <w:bCs/>
        </w:rPr>
        <w:t>Инвентаризация ОС, НМА, НПА</w:t>
      </w:r>
      <w:r w:rsidR="00375DC2">
        <w:rPr>
          <w:b/>
          <w:bCs/>
        </w:rPr>
        <w:t>»</w:t>
      </w:r>
      <w:r w:rsidR="00047D66">
        <w:t xml:space="preserve"> для каждого центра материальной ответственности на </w:t>
      </w:r>
      <w:r w:rsidR="00342FAC">
        <w:t>начало года</w:t>
      </w:r>
      <w:r w:rsidR="00047D66">
        <w:t xml:space="preserve"> и на дату переноса остатков;</w:t>
      </w:r>
    </w:p>
    <w:p w14:paraId="14B0E763" w14:textId="6F38F377" w:rsidR="00047D66" w:rsidRDefault="00047D66" w:rsidP="00375DC2">
      <w:pPr>
        <w:pStyle w:val="a5"/>
        <w:numPr>
          <w:ilvl w:val="0"/>
          <w:numId w:val="16"/>
        </w:numPr>
        <w:spacing w:after="0" w:line="240" w:lineRule="auto"/>
        <w:ind w:left="0" w:firstLine="709"/>
        <w:jc w:val="both"/>
      </w:pPr>
      <w:r>
        <w:t xml:space="preserve">Сравнить показатели сохраненных ранее отчетов </w:t>
      </w:r>
      <w:r w:rsidR="00375DC2">
        <w:t>«</w:t>
      </w:r>
      <w:r w:rsidRPr="00A83D7F">
        <w:rPr>
          <w:b/>
          <w:bCs/>
        </w:rPr>
        <w:t>Оборотно-сальдовая ведомость</w:t>
      </w:r>
      <w:r w:rsidR="00375DC2">
        <w:rPr>
          <w:b/>
          <w:bCs/>
        </w:rPr>
        <w:t>»</w:t>
      </w:r>
      <w:r>
        <w:rPr>
          <w:b/>
          <w:bCs/>
        </w:rPr>
        <w:t xml:space="preserve"> </w:t>
      </w:r>
      <w:r>
        <w:t xml:space="preserve">с данными созданных документов </w:t>
      </w:r>
      <w:r w:rsidR="00375DC2">
        <w:t>«</w:t>
      </w:r>
      <w:r>
        <w:rPr>
          <w:b/>
          <w:bCs/>
        </w:rPr>
        <w:t>Инвентаризация ОС, НМА, НПА</w:t>
      </w:r>
      <w:r w:rsidR="00375DC2">
        <w:rPr>
          <w:b/>
          <w:bCs/>
        </w:rPr>
        <w:t>»</w:t>
      </w:r>
      <w:r>
        <w:rPr>
          <w:b/>
          <w:bCs/>
        </w:rPr>
        <w:t xml:space="preserve">. </w:t>
      </w:r>
      <w:r>
        <w:t xml:space="preserve">При сравнении начальные остатки в отчетах </w:t>
      </w:r>
      <w:r w:rsidR="00375DC2">
        <w:t>«</w:t>
      </w:r>
      <w:r w:rsidRPr="00A83D7F">
        <w:rPr>
          <w:b/>
          <w:bCs/>
        </w:rPr>
        <w:t>Оборотно</w:t>
      </w:r>
      <w:r>
        <w:rPr>
          <w:b/>
          <w:bCs/>
        </w:rPr>
        <w:t>-сальдовая ведомость по счету</w:t>
      </w:r>
      <w:r w:rsidR="00375DC2">
        <w:rPr>
          <w:b/>
          <w:bCs/>
        </w:rPr>
        <w:t>»</w:t>
      </w:r>
      <w:r>
        <w:rPr>
          <w:b/>
          <w:bCs/>
        </w:rPr>
        <w:t xml:space="preserve"> </w:t>
      </w:r>
      <w:r w:rsidRPr="00A83D7F">
        <w:t>сверяются</w:t>
      </w:r>
      <w:r>
        <w:rPr>
          <w:b/>
          <w:bCs/>
        </w:rPr>
        <w:t xml:space="preserve"> </w:t>
      </w:r>
      <w:r>
        <w:t xml:space="preserve">с данными документов </w:t>
      </w:r>
      <w:r w:rsidR="00375DC2">
        <w:t>«</w:t>
      </w:r>
      <w:r>
        <w:rPr>
          <w:b/>
          <w:bCs/>
        </w:rPr>
        <w:t>Инвентаризация ОС, НМА, НПА</w:t>
      </w:r>
      <w:r w:rsidR="00375DC2">
        <w:rPr>
          <w:b/>
          <w:bCs/>
        </w:rPr>
        <w:t>»</w:t>
      </w:r>
      <w:r>
        <w:t xml:space="preserve">, созданных и заполненных на </w:t>
      </w:r>
      <w:r w:rsidR="00342FAC">
        <w:t>начало года</w:t>
      </w:r>
      <w:r>
        <w:t xml:space="preserve">, а конченые остатки в отчетах </w:t>
      </w:r>
      <w:r w:rsidR="00375DC2">
        <w:t>«</w:t>
      </w:r>
      <w:r w:rsidRPr="00385FDD">
        <w:rPr>
          <w:b/>
          <w:bCs/>
        </w:rPr>
        <w:t>Оборотно</w:t>
      </w:r>
      <w:r>
        <w:rPr>
          <w:b/>
          <w:bCs/>
        </w:rPr>
        <w:t>-сальдовая ведомость по счету</w:t>
      </w:r>
      <w:r w:rsidR="00375DC2">
        <w:rPr>
          <w:b/>
          <w:bCs/>
        </w:rPr>
        <w:t>»</w:t>
      </w:r>
      <w:r>
        <w:t xml:space="preserve"> сверяются с данными документов </w:t>
      </w:r>
      <w:r w:rsidR="00375DC2">
        <w:t>«</w:t>
      </w:r>
      <w:r>
        <w:rPr>
          <w:b/>
          <w:bCs/>
        </w:rPr>
        <w:t>Инвентаризация ОС, НМА, НПА</w:t>
      </w:r>
      <w:r w:rsidR="00375DC2">
        <w:rPr>
          <w:b/>
          <w:bCs/>
        </w:rPr>
        <w:t>»</w:t>
      </w:r>
      <w:r>
        <w:t xml:space="preserve">, </w:t>
      </w:r>
      <w:r w:rsidR="00DB1792">
        <w:t>созданных и заполненных на дату</w:t>
      </w:r>
      <w:r>
        <w:t xml:space="preserve"> переноса данных.</w:t>
      </w:r>
      <w:r w:rsidR="00DB1792">
        <w:t xml:space="preserve"> Выявленные при сравнении расхождения свидетельствуют об ошибках в учете ОС, НМА, НПА.</w:t>
      </w:r>
    </w:p>
    <w:p w14:paraId="65309404" w14:textId="4FD68089" w:rsidR="00DB1792" w:rsidRDefault="00DB1792" w:rsidP="00375DC2">
      <w:pPr>
        <w:pStyle w:val="a5"/>
        <w:numPr>
          <w:ilvl w:val="0"/>
          <w:numId w:val="16"/>
        </w:numPr>
        <w:spacing w:after="0" w:line="240" w:lineRule="auto"/>
        <w:ind w:left="0" w:firstLine="709"/>
        <w:jc w:val="both"/>
      </w:pPr>
      <w:r>
        <w:t>Исправить ошибки, выявленные по результатам сравнения.</w:t>
      </w:r>
    </w:p>
    <w:p w14:paraId="76E11FE0" w14:textId="77777777" w:rsidR="00375DC2" w:rsidRDefault="00375DC2" w:rsidP="00375DC2">
      <w:pPr>
        <w:pStyle w:val="a5"/>
        <w:spacing w:after="0" w:line="240" w:lineRule="auto"/>
        <w:ind w:left="709"/>
        <w:jc w:val="both"/>
      </w:pPr>
    </w:p>
    <w:p w14:paraId="563483D7" w14:textId="7E71313B" w:rsidR="0039559F" w:rsidRDefault="009C6323" w:rsidP="00375DC2">
      <w:pPr>
        <w:spacing w:after="0" w:line="240" w:lineRule="auto"/>
        <w:ind w:firstLine="709"/>
        <w:jc w:val="both"/>
      </w:pPr>
      <w:r>
        <w:t xml:space="preserve">Чтобы сформировать отчет </w:t>
      </w:r>
      <w:r w:rsidR="00375DC2">
        <w:t>«</w:t>
      </w:r>
      <w:r>
        <w:rPr>
          <w:b/>
          <w:bCs/>
        </w:rPr>
        <w:t>Оборотно-сальдовая ведомость по счету</w:t>
      </w:r>
      <w:r w:rsidR="00375DC2">
        <w:rPr>
          <w:b/>
          <w:bCs/>
        </w:rPr>
        <w:t>»</w:t>
      </w:r>
      <w:r w:rsidR="00DB1792">
        <w:t xml:space="preserve"> </w:t>
      </w:r>
      <w:r>
        <w:t xml:space="preserve">нужно </w:t>
      </w:r>
      <w:r w:rsidR="00DB1792">
        <w:t xml:space="preserve">в главном меню </w:t>
      </w:r>
      <w:r>
        <w:t xml:space="preserve">программы выбрать </w:t>
      </w:r>
      <w:r w:rsidR="00375DC2">
        <w:t>«</w:t>
      </w:r>
      <w:r w:rsidR="0039559F">
        <w:rPr>
          <w:b/>
          <w:bCs/>
        </w:rPr>
        <w:t>Бухгалтерский учет</w:t>
      </w:r>
      <w:r w:rsidR="00375DC2">
        <w:rPr>
          <w:b/>
          <w:bCs/>
        </w:rPr>
        <w:t>»</w:t>
      </w:r>
      <w:r w:rsidR="00DB1792">
        <w:rPr>
          <w:b/>
          <w:bCs/>
        </w:rPr>
        <w:t xml:space="preserve">, </w:t>
      </w:r>
      <w:r>
        <w:t>далее</w:t>
      </w:r>
      <w:r w:rsidR="0039559F">
        <w:t xml:space="preserve"> пункт </w:t>
      </w:r>
      <w:r w:rsidR="00375DC2">
        <w:t>«</w:t>
      </w:r>
      <w:r w:rsidR="0039559F">
        <w:rPr>
          <w:b/>
          <w:bCs/>
        </w:rPr>
        <w:t>Стандартные отчеты</w:t>
      </w:r>
      <w:r w:rsidR="00375DC2">
        <w:rPr>
          <w:b/>
          <w:bCs/>
        </w:rPr>
        <w:t>»</w:t>
      </w:r>
      <w:r w:rsidR="0039559F">
        <w:t xml:space="preserve">, </w:t>
      </w:r>
      <w:r>
        <w:t>далее</w:t>
      </w:r>
      <w:r w:rsidR="0039559F">
        <w:t xml:space="preserve"> </w:t>
      </w:r>
      <w:r w:rsidR="00375DC2">
        <w:t>«</w:t>
      </w:r>
      <w:r w:rsidR="0039559F">
        <w:rPr>
          <w:b/>
          <w:bCs/>
        </w:rPr>
        <w:t>Оборотно-сальдовая ведомость по счету</w:t>
      </w:r>
      <w:r w:rsidR="00375DC2">
        <w:rPr>
          <w:b/>
          <w:bCs/>
        </w:rPr>
        <w:t>»</w:t>
      </w:r>
      <w:r w:rsidR="0039559F">
        <w:t>.</w:t>
      </w:r>
    </w:p>
    <w:p w14:paraId="7908DD4A" w14:textId="77777777" w:rsidR="00375DC2" w:rsidRPr="0039559F" w:rsidRDefault="00375DC2" w:rsidP="00375DC2">
      <w:pPr>
        <w:spacing w:after="0" w:line="240" w:lineRule="auto"/>
        <w:ind w:firstLine="709"/>
        <w:jc w:val="both"/>
      </w:pPr>
    </w:p>
    <w:p w14:paraId="402BA3D7" w14:textId="498BF1D2" w:rsidR="0039559F" w:rsidRDefault="0039559F" w:rsidP="002319A2">
      <w:pPr>
        <w:spacing w:after="0" w:line="240" w:lineRule="auto"/>
        <w:jc w:val="center"/>
      </w:pPr>
      <w:r>
        <w:rPr>
          <w:noProof/>
          <w:lang w:eastAsia="ru-RU"/>
        </w:rPr>
        <w:drawing>
          <wp:inline distT="0" distB="0" distL="0" distR="0" wp14:anchorId="7F215C50" wp14:editId="0F1C44DB">
            <wp:extent cx="4261900" cy="2743014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288520" cy="2760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D789A5" w14:textId="77777777" w:rsidR="00375DC2" w:rsidRDefault="00375DC2" w:rsidP="00375DC2">
      <w:pPr>
        <w:spacing w:after="0" w:line="240" w:lineRule="auto"/>
        <w:ind w:firstLine="709"/>
        <w:jc w:val="both"/>
      </w:pPr>
    </w:p>
    <w:p w14:paraId="18C8D7CA" w14:textId="5AF0495E" w:rsidR="0039559F" w:rsidRDefault="009C6323" w:rsidP="00375DC2">
      <w:pPr>
        <w:spacing w:after="0" w:line="240" w:lineRule="auto"/>
        <w:ind w:firstLine="709"/>
        <w:jc w:val="both"/>
      </w:pPr>
      <w:r>
        <w:t>При формировании отчета по счету 101.00, 102.00 или 103.00 в форме отчета</w:t>
      </w:r>
      <w:r w:rsidR="0039559F">
        <w:t xml:space="preserve"> установить следующие настройки:</w:t>
      </w:r>
    </w:p>
    <w:p w14:paraId="396CD115" w14:textId="2A43AB53" w:rsidR="0039559F" w:rsidRDefault="0039559F" w:rsidP="00926B10">
      <w:pPr>
        <w:pStyle w:val="a5"/>
        <w:numPr>
          <w:ilvl w:val="0"/>
          <w:numId w:val="15"/>
        </w:numPr>
        <w:spacing w:after="0" w:line="240" w:lineRule="auto"/>
        <w:ind w:left="0" w:firstLine="709"/>
        <w:jc w:val="both"/>
      </w:pPr>
      <w:bookmarkStart w:id="10" w:name="_Hlk19612187"/>
      <w:r w:rsidRPr="003C0CF6">
        <w:rPr>
          <w:b/>
          <w:bCs/>
        </w:rPr>
        <w:t>Период</w:t>
      </w:r>
      <w:r>
        <w:t xml:space="preserve"> – </w:t>
      </w:r>
      <w:r w:rsidR="009C6323">
        <w:t xml:space="preserve">указать дату начала периода </w:t>
      </w:r>
      <w:r w:rsidR="00342FAC">
        <w:t>равной дате начала года</w:t>
      </w:r>
      <w:r w:rsidR="009C6323">
        <w:t xml:space="preserve"> и дату окончания периода равной дате переноса данных</w:t>
      </w:r>
      <w:r w:rsidR="00926B10">
        <w:t>;</w:t>
      </w:r>
    </w:p>
    <w:p w14:paraId="4CF6ADFA" w14:textId="5258EC2E" w:rsidR="003C0CF6" w:rsidRDefault="003C0CF6" w:rsidP="00926B10">
      <w:pPr>
        <w:pStyle w:val="a5"/>
        <w:numPr>
          <w:ilvl w:val="0"/>
          <w:numId w:val="15"/>
        </w:numPr>
        <w:spacing w:after="0" w:line="240" w:lineRule="auto"/>
        <w:ind w:left="0" w:firstLine="709"/>
        <w:jc w:val="both"/>
      </w:pPr>
      <w:r>
        <w:rPr>
          <w:b/>
          <w:bCs/>
        </w:rPr>
        <w:t xml:space="preserve">Счет </w:t>
      </w:r>
      <w:r>
        <w:t>– указать счет</w:t>
      </w:r>
      <w:r w:rsidR="009C6323">
        <w:t xml:space="preserve"> 101.00, 102.00, или 103.00</w:t>
      </w:r>
      <w:r>
        <w:t>;</w:t>
      </w:r>
    </w:p>
    <w:p w14:paraId="7D2D8AC5" w14:textId="73055343" w:rsidR="003C0CF6" w:rsidRDefault="003C0CF6" w:rsidP="00926B10">
      <w:pPr>
        <w:pStyle w:val="a5"/>
        <w:numPr>
          <w:ilvl w:val="0"/>
          <w:numId w:val="15"/>
        </w:numPr>
        <w:spacing w:after="0" w:line="240" w:lineRule="auto"/>
        <w:ind w:left="0" w:firstLine="709"/>
        <w:jc w:val="both"/>
      </w:pPr>
      <w:r w:rsidRPr="0088410C">
        <w:rPr>
          <w:b/>
          <w:bCs/>
        </w:rPr>
        <w:t>Учреждение</w:t>
      </w:r>
      <w:r>
        <w:rPr>
          <w:b/>
          <w:bCs/>
        </w:rPr>
        <w:t xml:space="preserve"> </w:t>
      </w:r>
      <w:r>
        <w:t>– выбрать учреждение из справочника;</w:t>
      </w:r>
    </w:p>
    <w:p w14:paraId="077D45EB" w14:textId="1184AA93" w:rsidR="003C0CF6" w:rsidRDefault="003C0CF6" w:rsidP="00926B10">
      <w:pPr>
        <w:pStyle w:val="a5"/>
        <w:numPr>
          <w:ilvl w:val="0"/>
          <w:numId w:val="15"/>
        </w:numPr>
        <w:spacing w:after="0" w:line="240" w:lineRule="auto"/>
        <w:ind w:left="0" w:firstLine="709"/>
        <w:jc w:val="both"/>
      </w:pPr>
      <w:r>
        <w:t xml:space="preserve">В группе </w:t>
      </w:r>
      <w:r w:rsidR="00926B10">
        <w:t>«</w:t>
      </w:r>
      <w:r>
        <w:rPr>
          <w:b/>
          <w:bCs/>
        </w:rPr>
        <w:t>Показатели</w:t>
      </w:r>
      <w:r w:rsidR="00926B10">
        <w:rPr>
          <w:b/>
          <w:bCs/>
        </w:rPr>
        <w:t>»</w:t>
      </w:r>
      <w:r>
        <w:rPr>
          <w:b/>
          <w:bCs/>
        </w:rPr>
        <w:t xml:space="preserve"> </w:t>
      </w:r>
      <w:r>
        <w:t>панели настроек установить флаги для показателей</w:t>
      </w:r>
      <w:r>
        <w:rPr>
          <w:b/>
          <w:bCs/>
        </w:rPr>
        <w:t xml:space="preserve"> </w:t>
      </w:r>
      <w:r w:rsidR="00926B10">
        <w:rPr>
          <w:b/>
          <w:bCs/>
        </w:rPr>
        <w:t>«</w:t>
      </w:r>
      <w:r>
        <w:rPr>
          <w:b/>
          <w:bCs/>
        </w:rPr>
        <w:t>Сумма</w:t>
      </w:r>
      <w:r w:rsidR="00926B10">
        <w:rPr>
          <w:b/>
          <w:bCs/>
        </w:rPr>
        <w:t>»</w:t>
      </w:r>
      <w:r>
        <w:rPr>
          <w:b/>
          <w:bCs/>
        </w:rPr>
        <w:t xml:space="preserve"> </w:t>
      </w:r>
      <w:r>
        <w:t xml:space="preserve">и </w:t>
      </w:r>
      <w:r w:rsidR="00926B10">
        <w:t>«</w:t>
      </w:r>
      <w:r>
        <w:rPr>
          <w:b/>
          <w:bCs/>
        </w:rPr>
        <w:t>Количество</w:t>
      </w:r>
      <w:r w:rsidR="00926B10">
        <w:rPr>
          <w:b/>
          <w:bCs/>
        </w:rPr>
        <w:t>»</w:t>
      </w:r>
      <w:r w:rsidR="00BA6D47">
        <w:t>;</w:t>
      </w:r>
    </w:p>
    <w:p w14:paraId="2E58337E" w14:textId="21567CB7" w:rsidR="003C0CF6" w:rsidRDefault="003C0CF6" w:rsidP="00926B10">
      <w:pPr>
        <w:pStyle w:val="a5"/>
        <w:numPr>
          <w:ilvl w:val="0"/>
          <w:numId w:val="15"/>
        </w:numPr>
        <w:spacing w:after="0" w:line="240" w:lineRule="auto"/>
        <w:ind w:left="0" w:firstLine="709"/>
        <w:jc w:val="both"/>
      </w:pPr>
      <w:r>
        <w:t xml:space="preserve">В группе </w:t>
      </w:r>
      <w:r w:rsidR="00926B10">
        <w:t>«</w:t>
      </w:r>
      <w:r w:rsidR="00BA6D47">
        <w:rPr>
          <w:b/>
          <w:bCs/>
        </w:rPr>
        <w:t>Группировка</w:t>
      </w:r>
      <w:r w:rsidR="00926B10">
        <w:rPr>
          <w:b/>
          <w:bCs/>
        </w:rPr>
        <w:t>»</w:t>
      </w:r>
      <w:r w:rsidR="00BA6D47">
        <w:t xml:space="preserve"> панели настроек установить флаг </w:t>
      </w:r>
      <w:r w:rsidR="00926B10">
        <w:t>«</w:t>
      </w:r>
      <w:r w:rsidR="00BA6D47">
        <w:rPr>
          <w:b/>
          <w:bCs/>
        </w:rPr>
        <w:t>По субсчетам</w:t>
      </w:r>
      <w:r w:rsidR="00926B10">
        <w:rPr>
          <w:b/>
          <w:bCs/>
        </w:rPr>
        <w:t>»</w:t>
      </w:r>
      <w:r w:rsidR="00BA6D47">
        <w:t xml:space="preserve">. В списке группировок выбрать, а при отсутствии добавить группировки в следующем порядке: </w:t>
      </w:r>
      <w:r w:rsidR="00926B10">
        <w:t>«</w:t>
      </w:r>
      <w:r w:rsidR="00BA6D47">
        <w:rPr>
          <w:b/>
          <w:bCs/>
        </w:rPr>
        <w:t>КФО</w:t>
      </w:r>
      <w:r w:rsidR="00926B10">
        <w:rPr>
          <w:b/>
          <w:bCs/>
        </w:rPr>
        <w:t>»</w:t>
      </w:r>
      <w:r w:rsidR="00BA6D47">
        <w:t xml:space="preserve">, </w:t>
      </w:r>
      <w:r w:rsidR="00926B10">
        <w:t>«</w:t>
      </w:r>
      <w:r w:rsidR="00BA6D47">
        <w:rPr>
          <w:b/>
          <w:bCs/>
        </w:rPr>
        <w:t>КПС</w:t>
      </w:r>
      <w:r w:rsidR="00926B10">
        <w:rPr>
          <w:b/>
          <w:bCs/>
        </w:rPr>
        <w:t>»</w:t>
      </w:r>
      <w:r w:rsidR="00BA6D47">
        <w:t xml:space="preserve">, </w:t>
      </w:r>
      <w:r w:rsidR="00926B10">
        <w:t>«</w:t>
      </w:r>
      <w:r w:rsidR="00BA6D47">
        <w:rPr>
          <w:b/>
          <w:bCs/>
        </w:rPr>
        <w:t>Центры материальной ответственности</w:t>
      </w:r>
      <w:r w:rsidR="00926B10">
        <w:rPr>
          <w:b/>
          <w:bCs/>
        </w:rPr>
        <w:t>»</w:t>
      </w:r>
      <w:r w:rsidR="00BA6D47">
        <w:t xml:space="preserve">, </w:t>
      </w:r>
      <w:r w:rsidR="00926B10">
        <w:t>«</w:t>
      </w:r>
      <w:r w:rsidR="00BA6D47">
        <w:rPr>
          <w:b/>
          <w:bCs/>
        </w:rPr>
        <w:t>Основные средства</w:t>
      </w:r>
      <w:r w:rsidR="00926B10">
        <w:rPr>
          <w:b/>
          <w:bCs/>
        </w:rPr>
        <w:t>»</w:t>
      </w:r>
      <w:r w:rsidR="00BA6D47">
        <w:t xml:space="preserve">. Для остальных группировок флаги </w:t>
      </w:r>
      <w:r w:rsidR="00910D48">
        <w:t>необходимо снять;</w:t>
      </w:r>
    </w:p>
    <w:bookmarkEnd w:id="10"/>
    <w:p w14:paraId="0EA0F253" w14:textId="7391196B" w:rsidR="00910D48" w:rsidRDefault="00910D48" w:rsidP="00926B10">
      <w:pPr>
        <w:pStyle w:val="a5"/>
        <w:numPr>
          <w:ilvl w:val="0"/>
          <w:numId w:val="15"/>
        </w:numPr>
        <w:spacing w:after="0" w:line="240" w:lineRule="auto"/>
        <w:ind w:left="0" w:firstLine="709"/>
      </w:pPr>
      <w:r>
        <w:t xml:space="preserve">В группе </w:t>
      </w:r>
      <w:r w:rsidR="00926B10">
        <w:t>«</w:t>
      </w:r>
      <w:r>
        <w:rPr>
          <w:b/>
          <w:bCs/>
        </w:rPr>
        <w:t>Отбор</w:t>
      </w:r>
      <w:r w:rsidR="00926B10">
        <w:rPr>
          <w:b/>
          <w:bCs/>
        </w:rPr>
        <w:t>»</w:t>
      </w:r>
      <w:r>
        <w:rPr>
          <w:b/>
          <w:bCs/>
        </w:rPr>
        <w:t xml:space="preserve"> </w:t>
      </w:r>
      <w:r>
        <w:t xml:space="preserve">снять все флаги, если они установлены, кроме отбора по полю </w:t>
      </w:r>
      <w:r w:rsidR="00926B10">
        <w:t>«</w:t>
      </w:r>
      <w:r>
        <w:rPr>
          <w:b/>
          <w:bCs/>
        </w:rPr>
        <w:t>Учреждение</w:t>
      </w:r>
      <w:r w:rsidR="00926B10">
        <w:rPr>
          <w:b/>
          <w:bCs/>
        </w:rPr>
        <w:t>»</w:t>
      </w:r>
      <w:r>
        <w:t>.</w:t>
      </w:r>
    </w:p>
    <w:p w14:paraId="208914B6" w14:textId="77777777" w:rsidR="00926B10" w:rsidRDefault="00926B10" w:rsidP="00926B10">
      <w:pPr>
        <w:pStyle w:val="a5"/>
        <w:spacing w:after="0" w:line="240" w:lineRule="auto"/>
        <w:ind w:left="709"/>
      </w:pPr>
    </w:p>
    <w:p w14:paraId="1A1CE807" w14:textId="6E48801F" w:rsidR="00910D48" w:rsidRDefault="00B8419F" w:rsidP="008F4655">
      <w:pPr>
        <w:spacing w:after="0" w:line="240" w:lineRule="auto"/>
        <w:jc w:val="center"/>
      </w:pPr>
      <w:r>
        <w:rPr>
          <w:noProof/>
          <w:lang w:eastAsia="ru-RU"/>
        </w:rPr>
        <w:drawing>
          <wp:inline distT="0" distB="0" distL="0" distR="0" wp14:anchorId="6E6827B6" wp14:editId="431506F0">
            <wp:extent cx="5940425" cy="2930525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3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4327DE" w14:textId="77777777" w:rsidR="008F4655" w:rsidRDefault="008F4655" w:rsidP="00753414">
      <w:pPr>
        <w:spacing w:after="0" w:line="240" w:lineRule="auto"/>
        <w:ind w:firstLine="709"/>
        <w:jc w:val="both"/>
      </w:pPr>
    </w:p>
    <w:p w14:paraId="2A2F3A43" w14:textId="42F8A3D0" w:rsidR="00910D48" w:rsidRDefault="00910D48" w:rsidP="008F4655">
      <w:pPr>
        <w:spacing w:after="0" w:line="240" w:lineRule="auto"/>
        <w:ind w:firstLine="709"/>
        <w:jc w:val="both"/>
      </w:pPr>
      <w:bookmarkStart w:id="11" w:name="_Hlk19612621"/>
      <w:r>
        <w:t xml:space="preserve">Нажать кнопку </w:t>
      </w:r>
      <w:r w:rsidR="008F4655">
        <w:t>«</w:t>
      </w:r>
      <w:r>
        <w:rPr>
          <w:b/>
          <w:bCs/>
        </w:rPr>
        <w:t>Сформировать отчет</w:t>
      </w:r>
      <w:r w:rsidR="008F4655">
        <w:rPr>
          <w:b/>
          <w:bCs/>
        </w:rPr>
        <w:t>»</w:t>
      </w:r>
      <w:r>
        <w:t xml:space="preserve">. В результате будет сформирован отчет </w:t>
      </w:r>
      <w:r w:rsidR="008F4655">
        <w:t>«</w:t>
      </w:r>
      <w:r>
        <w:rPr>
          <w:b/>
          <w:bCs/>
        </w:rPr>
        <w:t>Оборотно-сальдовая ведомость по счету</w:t>
      </w:r>
      <w:r w:rsidR="008F4655">
        <w:rPr>
          <w:b/>
          <w:bCs/>
        </w:rPr>
        <w:t>»</w:t>
      </w:r>
      <w:r>
        <w:t xml:space="preserve"> в соответствии с произведенными настройками</w:t>
      </w:r>
      <w:r w:rsidR="00B8419F">
        <w:t xml:space="preserve"> (на рисунке ниже пример сформированного отчета по счету 101.00)</w:t>
      </w:r>
      <w:r>
        <w:t>.</w:t>
      </w:r>
      <w:bookmarkEnd w:id="11"/>
    </w:p>
    <w:p w14:paraId="64177401" w14:textId="72807544" w:rsidR="00910D48" w:rsidRDefault="00B8419F" w:rsidP="00753414">
      <w:pPr>
        <w:spacing w:after="0" w:line="240" w:lineRule="auto"/>
        <w:jc w:val="center"/>
      </w:pPr>
      <w:r>
        <w:rPr>
          <w:noProof/>
          <w:lang w:eastAsia="ru-RU"/>
        </w:rPr>
        <w:drawing>
          <wp:inline distT="0" distB="0" distL="0" distR="0" wp14:anchorId="451FA7DD" wp14:editId="1723DAB2">
            <wp:extent cx="5940425" cy="3818255"/>
            <wp:effectExtent l="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18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6F80D6" w14:textId="77777777" w:rsidR="00753414" w:rsidRPr="0088410C" w:rsidRDefault="00753414" w:rsidP="00753414">
      <w:pPr>
        <w:spacing w:after="0" w:line="240" w:lineRule="auto"/>
        <w:ind w:firstLine="709"/>
        <w:jc w:val="both"/>
      </w:pPr>
    </w:p>
    <w:p w14:paraId="029DA05B" w14:textId="4171E102" w:rsidR="00B8419F" w:rsidRDefault="00B8419F" w:rsidP="00753414">
      <w:pPr>
        <w:spacing w:after="0" w:line="240" w:lineRule="auto"/>
        <w:ind w:firstLine="709"/>
        <w:jc w:val="both"/>
      </w:pPr>
      <w:r>
        <w:t>При формировании отчета по счету 104.00 в форме отчета установить следующие настройки:</w:t>
      </w:r>
    </w:p>
    <w:p w14:paraId="741D6573" w14:textId="7B70D038" w:rsidR="00B8419F" w:rsidRDefault="00B8419F" w:rsidP="00753414">
      <w:pPr>
        <w:pStyle w:val="a5"/>
        <w:numPr>
          <w:ilvl w:val="0"/>
          <w:numId w:val="15"/>
        </w:numPr>
        <w:spacing w:after="0" w:line="240" w:lineRule="auto"/>
        <w:ind w:left="0" w:firstLine="709"/>
        <w:jc w:val="both"/>
      </w:pPr>
      <w:bookmarkStart w:id="12" w:name="_Hlk19612833"/>
      <w:r w:rsidRPr="003C0CF6">
        <w:rPr>
          <w:b/>
          <w:bCs/>
        </w:rPr>
        <w:t>Период</w:t>
      </w:r>
      <w:r>
        <w:t xml:space="preserve"> – указать дату начала периода </w:t>
      </w:r>
      <w:r w:rsidR="00342FAC">
        <w:t>равной дате начала года</w:t>
      </w:r>
      <w:r>
        <w:t xml:space="preserve"> и дату окончания периода равной дате переноса данных</w:t>
      </w:r>
      <w:r w:rsidR="00753414">
        <w:t>;</w:t>
      </w:r>
    </w:p>
    <w:p w14:paraId="26C9D4EF" w14:textId="5AB19DFD" w:rsidR="00B8419F" w:rsidRDefault="00B8419F" w:rsidP="00753414">
      <w:pPr>
        <w:pStyle w:val="a5"/>
        <w:numPr>
          <w:ilvl w:val="0"/>
          <w:numId w:val="15"/>
        </w:numPr>
        <w:spacing w:after="0" w:line="240" w:lineRule="auto"/>
        <w:ind w:left="0" w:firstLine="709"/>
        <w:jc w:val="both"/>
      </w:pPr>
      <w:r>
        <w:rPr>
          <w:b/>
          <w:bCs/>
        </w:rPr>
        <w:t xml:space="preserve">Счет </w:t>
      </w:r>
      <w:r>
        <w:t>– указать счет 104.00;</w:t>
      </w:r>
    </w:p>
    <w:p w14:paraId="27FA8B73" w14:textId="77777777" w:rsidR="00B8419F" w:rsidRDefault="00B8419F" w:rsidP="00753414">
      <w:pPr>
        <w:pStyle w:val="a5"/>
        <w:numPr>
          <w:ilvl w:val="0"/>
          <w:numId w:val="15"/>
        </w:numPr>
        <w:spacing w:after="0" w:line="240" w:lineRule="auto"/>
        <w:ind w:left="0" w:firstLine="709"/>
        <w:jc w:val="both"/>
      </w:pPr>
      <w:r w:rsidRPr="00A83D7F">
        <w:rPr>
          <w:b/>
          <w:bCs/>
        </w:rPr>
        <w:t>Учреждение</w:t>
      </w:r>
      <w:r>
        <w:rPr>
          <w:b/>
          <w:bCs/>
        </w:rPr>
        <w:t xml:space="preserve"> </w:t>
      </w:r>
      <w:r>
        <w:t>– выбрать учреждение из справочника;</w:t>
      </w:r>
    </w:p>
    <w:p w14:paraId="51C47E36" w14:textId="5F3BF954" w:rsidR="00B8419F" w:rsidRDefault="00B8419F" w:rsidP="00753414">
      <w:pPr>
        <w:pStyle w:val="a5"/>
        <w:numPr>
          <w:ilvl w:val="0"/>
          <w:numId w:val="15"/>
        </w:numPr>
        <w:spacing w:after="0" w:line="240" w:lineRule="auto"/>
        <w:ind w:left="0" w:firstLine="709"/>
        <w:jc w:val="both"/>
      </w:pPr>
      <w:r>
        <w:t xml:space="preserve">В группе </w:t>
      </w:r>
      <w:r w:rsidR="00753414">
        <w:t>«</w:t>
      </w:r>
      <w:r>
        <w:rPr>
          <w:b/>
          <w:bCs/>
        </w:rPr>
        <w:t>Показатели</w:t>
      </w:r>
      <w:r w:rsidR="00753414">
        <w:rPr>
          <w:b/>
          <w:bCs/>
        </w:rPr>
        <w:t>»</w:t>
      </w:r>
      <w:r>
        <w:rPr>
          <w:b/>
          <w:bCs/>
        </w:rPr>
        <w:t xml:space="preserve"> </w:t>
      </w:r>
      <w:r>
        <w:t>панели настроек установить флаг для показателя</w:t>
      </w:r>
      <w:r>
        <w:rPr>
          <w:b/>
          <w:bCs/>
        </w:rPr>
        <w:t xml:space="preserve"> </w:t>
      </w:r>
      <w:r w:rsidR="00753414">
        <w:rPr>
          <w:b/>
          <w:bCs/>
        </w:rPr>
        <w:t>«</w:t>
      </w:r>
      <w:r>
        <w:rPr>
          <w:b/>
          <w:bCs/>
        </w:rPr>
        <w:t>Сумма</w:t>
      </w:r>
      <w:r w:rsidR="00753414">
        <w:rPr>
          <w:b/>
          <w:bCs/>
        </w:rPr>
        <w:t>»</w:t>
      </w:r>
      <w:r>
        <w:t>;</w:t>
      </w:r>
    </w:p>
    <w:p w14:paraId="7A2AC9BC" w14:textId="26A34CD2" w:rsidR="00B8419F" w:rsidRDefault="00B8419F" w:rsidP="00753414">
      <w:pPr>
        <w:pStyle w:val="a5"/>
        <w:numPr>
          <w:ilvl w:val="0"/>
          <w:numId w:val="15"/>
        </w:numPr>
        <w:spacing w:after="0" w:line="240" w:lineRule="auto"/>
        <w:ind w:left="0" w:firstLine="709"/>
        <w:jc w:val="both"/>
      </w:pPr>
      <w:r>
        <w:t xml:space="preserve">В группе </w:t>
      </w:r>
      <w:r w:rsidR="00753414">
        <w:t>«</w:t>
      </w:r>
      <w:r>
        <w:rPr>
          <w:b/>
          <w:bCs/>
        </w:rPr>
        <w:t>Группировка</w:t>
      </w:r>
      <w:r w:rsidR="00753414">
        <w:rPr>
          <w:b/>
          <w:bCs/>
        </w:rPr>
        <w:t>»</w:t>
      </w:r>
      <w:r>
        <w:t xml:space="preserve"> панели настроек установить флаг </w:t>
      </w:r>
      <w:r w:rsidR="00753414">
        <w:t>«</w:t>
      </w:r>
      <w:r>
        <w:rPr>
          <w:b/>
          <w:bCs/>
        </w:rPr>
        <w:t>По субсчетам</w:t>
      </w:r>
      <w:r w:rsidR="00753414">
        <w:rPr>
          <w:b/>
          <w:bCs/>
        </w:rPr>
        <w:t>»</w:t>
      </w:r>
      <w:r>
        <w:t xml:space="preserve">. В списке группировок выбрать, а при отсутствии добавить группировки в следующем порядке: </w:t>
      </w:r>
      <w:r w:rsidR="00753414">
        <w:t>«</w:t>
      </w:r>
      <w:r>
        <w:rPr>
          <w:b/>
          <w:bCs/>
        </w:rPr>
        <w:t>КФО</w:t>
      </w:r>
      <w:r w:rsidR="00753414">
        <w:rPr>
          <w:b/>
          <w:bCs/>
        </w:rPr>
        <w:t>»</w:t>
      </w:r>
      <w:r>
        <w:t xml:space="preserve">, </w:t>
      </w:r>
      <w:r w:rsidR="00753414">
        <w:t>«</w:t>
      </w:r>
      <w:r>
        <w:rPr>
          <w:b/>
          <w:bCs/>
        </w:rPr>
        <w:t>КПС</w:t>
      </w:r>
      <w:r w:rsidR="00753414">
        <w:rPr>
          <w:b/>
          <w:bCs/>
        </w:rPr>
        <w:t>»</w:t>
      </w:r>
      <w:r>
        <w:t xml:space="preserve">, </w:t>
      </w:r>
      <w:r w:rsidR="00753414">
        <w:t>«</w:t>
      </w:r>
      <w:r>
        <w:rPr>
          <w:b/>
          <w:bCs/>
        </w:rPr>
        <w:t>Основные средства</w:t>
      </w:r>
      <w:r w:rsidR="00753414">
        <w:rPr>
          <w:b/>
          <w:bCs/>
        </w:rPr>
        <w:t>»</w:t>
      </w:r>
      <w:r>
        <w:t>. Для остальных группировок флаги необходимо снять;</w:t>
      </w:r>
    </w:p>
    <w:bookmarkEnd w:id="12"/>
    <w:p w14:paraId="568A359F" w14:textId="4EABEDF3" w:rsidR="00B8419F" w:rsidRDefault="00B8419F" w:rsidP="00753414">
      <w:pPr>
        <w:pStyle w:val="a5"/>
        <w:numPr>
          <w:ilvl w:val="0"/>
          <w:numId w:val="15"/>
        </w:numPr>
        <w:spacing w:after="0" w:line="240" w:lineRule="auto"/>
        <w:ind w:left="0" w:firstLine="709"/>
        <w:jc w:val="both"/>
      </w:pPr>
      <w:r>
        <w:t xml:space="preserve">В группе </w:t>
      </w:r>
      <w:r w:rsidR="00753414">
        <w:t>«</w:t>
      </w:r>
      <w:r>
        <w:rPr>
          <w:b/>
          <w:bCs/>
        </w:rPr>
        <w:t>Отбор</w:t>
      </w:r>
      <w:r w:rsidR="00753414">
        <w:rPr>
          <w:b/>
          <w:bCs/>
        </w:rPr>
        <w:t>»</w:t>
      </w:r>
      <w:r>
        <w:rPr>
          <w:b/>
          <w:bCs/>
        </w:rPr>
        <w:t xml:space="preserve"> </w:t>
      </w:r>
      <w:r>
        <w:t xml:space="preserve">снять все флаги, если они установлены, кроме отбора по полю </w:t>
      </w:r>
      <w:r w:rsidR="00753414">
        <w:t>«</w:t>
      </w:r>
      <w:r>
        <w:rPr>
          <w:b/>
          <w:bCs/>
        </w:rPr>
        <w:t>Учреждение</w:t>
      </w:r>
      <w:r w:rsidR="00753414">
        <w:rPr>
          <w:b/>
          <w:bCs/>
        </w:rPr>
        <w:t>»</w:t>
      </w:r>
      <w:r>
        <w:t>.</w:t>
      </w:r>
    </w:p>
    <w:p w14:paraId="049F51E1" w14:textId="77777777" w:rsidR="002A0B66" w:rsidRDefault="002A0B66" w:rsidP="002A0B66">
      <w:pPr>
        <w:pStyle w:val="a5"/>
        <w:spacing w:after="0" w:line="240" w:lineRule="auto"/>
        <w:ind w:left="709"/>
        <w:jc w:val="both"/>
      </w:pPr>
    </w:p>
    <w:p w14:paraId="5793CC5D" w14:textId="6DD09C34" w:rsidR="00B8419F" w:rsidRDefault="00B8419F" w:rsidP="002A0B66">
      <w:pPr>
        <w:spacing w:after="0" w:line="240" w:lineRule="auto"/>
        <w:jc w:val="center"/>
      </w:pPr>
      <w:r>
        <w:rPr>
          <w:noProof/>
          <w:lang w:eastAsia="ru-RU"/>
        </w:rPr>
        <w:drawing>
          <wp:inline distT="0" distB="0" distL="0" distR="0" wp14:anchorId="5CD6671B" wp14:editId="707FB1B0">
            <wp:extent cx="5940425" cy="2896870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96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96A2FC" w14:textId="77777777" w:rsidR="002A0B66" w:rsidRDefault="002A0B66" w:rsidP="002A0B66">
      <w:pPr>
        <w:pStyle w:val="a5"/>
        <w:spacing w:after="0" w:line="240" w:lineRule="auto"/>
        <w:ind w:left="0" w:firstLine="709"/>
        <w:jc w:val="both"/>
      </w:pPr>
    </w:p>
    <w:p w14:paraId="1DC48F0A" w14:textId="50190420" w:rsidR="00B8419F" w:rsidRDefault="00B8419F" w:rsidP="002A0B66">
      <w:pPr>
        <w:pStyle w:val="a5"/>
        <w:spacing w:after="0" w:line="240" w:lineRule="auto"/>
        <w:ind w:left="0" w:firstLine="709"/>
        <w:jc w:val="both"/>
      </w:pPr>
      <w:bookmarkStart w:id="13" w:name="_Hlk19613155"/>
      <w:r>
        <w:t xml:space="preserve">Нажать кнопку </w:t>
      </w:r>
      <w:r w:rsidR="002A0B66">
        <w:t>«</w:t>
      </w:r>
      <w:r w:rsidRPr="002A0B66">
        <w:rPr>
          <w:b/>
        </w:rPr>
        <w:t>Сформировать отчет</w:t>
      </w:r>
      <w:r w:rsidR="002A0B66">
        <w:t>»</w:t>
      </w:r>
      <w:r>
        <w:t xml:space="preserve">. В результате будет сформирован отчет </w:t>
      </w:r>
      <w:r w:rsidR="002A0B66">
        <w:t>«</w:t>
      </w:r>
      <w:r w:rsidRPr="002A0B66">
        <w:rPr>
          <w:b/>
        </w:rPr>
        <w:t>Оборотно-сальдовая ведомость</w:t>
      </w:r>
      <w:r w:rsidR="002A0B66">
        <w:t>»</w:t>
      </w:r>
      <w:r w:rsidRPr="002A0B66">
        <w:t xml:space="preserve"> по счету</w:t>
      </w:r>
      <w:r>
        <w:t xml:space="preserve"> в соответствии с произведенным</w:t>
      </w:r>
      <w:r w:rsidR="00495111">
        <w:t>и настройками для счета 104.00.</w:t>
      </w:r>
    </w:p>
    <w:bookmarkEnd w:id="13"/>
    <w:p w14:paraId="260BF623" w14:textId="66594892" w:rsidR="008A0481" w:rsidRPr="00495111" w:rsidRDefault="008A0481" w:rsidP="00495111">
      <w:pPr>
        <w:pStyle w:val="a5"/>
        <w:spacing w:after="0" w:line="240" w:lineRule="auto"/>
        <w:ind w:left="0" w:firstLine="709"/>
        <w:jc w:val="both"/>
      </w:pPr>
    </w:p>
    <w:p w14:paraId="77056D0D" w14:textId="6D199711" w:rsidR="00B8419F" w:rsidRDefault="00B8419F" w:rsidP="00495111">
      <w:pPr>
        <w:spacing w:after="0" w:line="240" w:lineRule="auto"/>
        <w:jc w:val="center"/>
      </w:pPr>
      <w:r>
        <w:rPr>
          <w:noProof/>
          <w:lang w:eastAsia="ru-RU"/>
        </w:rPr>
        <w:drawing>
          <wp:inline distT="0" distB="0" distL="0" distR="0" wp14:anchorId="12234DAD" wp14:editId="4FB3C503">
            <wp:extent cx="5940425" cy="3585845"/>
            <wp:effectExtent l="0" t="0" r="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85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B20402" w14:textId="77777777" w:rsidR="00495111" w:rsidRDefault="00495111" w:rsidP="00495111">
      <w:pPr>
        <w:pStyle w:val="a5"/>
        <w:spacing w:after="0" w:line="240" w:lineRule="auto"/>
        <w:ind w:left="0" w:firstLine="709"/>
        <w:jc w:val="both"/>
      </w:pPr>
    </w:p>
    <w:p w14:paraId="0959513F" w14:textId="77777777" w:rsidR="0040653A" w:rsidRDefault="00C65806" w:rsidP="00BA2571">
      <w:pPr>
        <w:spacing w:after="0" w:line="240" w:lineRule="auto"/>
        <w:ind w:firstLine="709"/>
        <w:jc w:val="both"/>
      </w:pPr>
      <w:r>
        <w:t xml:space="preserve">Чтобы сформировать отчет </w:t>
      </w:r>
      <w:r w:rsidR="00495111">
        <w:t>«</w:t>
      </w:r>
      <w:r>
        <w:rPr>
          <w:b/>
          <w:bCs/>
        </w:rPr>
        <w:t>Ведомость ОС, НМА</w:t>
      </w:r>
      <w:r w:rsidR="00495111">
        <w:rPr>
          <w:b/>
          <w:bCs/>
        </w:rPr>
        <w:t>»</w:t>
      </w:r>
      <w:r>
        <w:rPr>
          <w:b/>
          <w:bCs/>
        </w:rPr>
        <w:t xml:space="preserve"> </w:t>
      </w:r>
      <w:r>
        <w:t xml:space="preserve">необходимо выбрать пункт </w:t>
      </w:r>
      <w:r w:rsidR="00495111">
        <w:t>«</w:t>
      </w:r>
      <w:r>
        <w:rPr>
          <w:b/>
          <w:bCs/>
        </w:rPr>
        <w:t>ОС, НМА, НПА</w:t>
      </w:r>
      <w:r w:rsidR="00495111">
        <w:rPr>
          <w:b/>
          <w:bCs/>
        </w:rPr>
        <w:t>»</w:t>
      </w:r>
      <w:r>
        <w:t xml:space="preserve"> в главном меню программы, далее пункт </w:t>
      </w:r>
      <w:r w:rsidR="00BA2571">
        <w:t>«</w:t>
      </w:r>
      <w:r>
        <w:rPr>
          <w:b/>
          <w:bCs/>
        </w:rPr>
        <w:t>Отчеты по ОС, НМА, НПА</w:t>
      </w:r>
      <w:r w:rsidR="00BA2571">
        <w:rPr>
          <w:b/>
          <w:bCs/>
        </w:rPr>
        <w:t>»</w:t>
      </w:r>
      <w:r>
        <w:t xml:space="preserve">, далее пункт </w:t>
      </w:r>
      <w:r w:rsidR="00BA2571">
        <w:t>«</w:t>
      </w:r>
      <w:r>
        <w:rPr>
          <w:b/>
          <w:bCs/>
        </w:rPr>
        <w:t>Ведомость ОС, НМА</w:t>
      </w:r>
      <w:r w:rsidR="00BA2571">
        <w:rPr>
          <w:b/>
          <w:bCs/>
        </w:rPr>
        <w:t>»</w:t>
      </w:r>
      <w:r>
        <w:t>.</w:t>
      </w:r>
    </w:p>
    <w:p w14:paraId="0C4E0548" w14:textId="428E9363" w:rsidR="00C65806" w:rsidRPr="0088410C" w:rsidRDefault="00C65806" w:rsidP="0040653A">
      <w:pPr>
        <w:spacing w:after="0" w:line="240" w:lineRule="auto"/>
        <w:ind w:firstLine="709"/>
        <w:jc w:val="center"/>
        <w:rPr>
          <w:b/>
          <w:bCs/>
        </w:rPr>
      </w:pPr>
      <w:r w:rsidRPr="0040653A">
        <w:t xml:space="preserve"> </w:t>
      </w:r>
      <w:r>
        <w:rPr>
          <w:noProof/>
          <w:lang w:eastAsia="ru-RU"/>
        </w:rPr>
        <w:drawing>
          <wp:inline distT="0" distB="0" distL="0" distR="0" wp14:anchorId="0BD513FE" wp14:editId="56CACC92">
            <wp:extent cx="5940425" cy="2762885"/>
            <wp:effectExtent l="0" t="0" r="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62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17E294" w14:textId="77777777" w:rsidR="0040653A" w:rsidRDefault="0040653A" w:rsidP="0040653A">
      <w:pPr>
        <w:pStyle w:val="a5"/>
        <w:spacing w:after="0" w:line="240" w:lineRule="auto"/>
        <w:ind w:left="0" w:firstLine="709"/>
        <w:jc w:val="both"/>
      </w:pPr>
    </w:p>
    <w:p w14:paraId="6C681772" w14:textId="5DAEAA2C" w:rsidR="00C65806" w:rsidRDefault="005867E9" w:rsidP="0040653A">
      <w:pPr>
        <w:spacing w:after="0" w:line="240" w:lineRule="auto"/>
        <w:ind w:firstLine="709"/>
        <w:jc w:val="both"/>
      </w:pPr>
      <w:r>
        <w:t>При формировании отчета установить следующие настройки:</w:t>
      </w:r>
    </w:p>
    <w:p w14:paraId="2969B3F5" w14:textId="77777777" w:rsidR="005867E9" w:rsidRPr="003C0B95" w:rsidRDefault="005867E9" w:rsidP="0040653A">
      <w:pPr>
        <w:pStyle w:val="a5"/>
        <w:numPr>
          <w:ilvl w:val="0"/>
          <w:numId w:val="15"/>
        </w:numPr>
        <w:spacing w:after="0" w:line="240" w:lineRule="auto"/>
        <w:ind w:left="0" w:firstLine="709"/>
        <w:jc w:val="both"/>
        <w:rPr>
          <w:rFonts w:cs="Times New Roman"/>
          <w:szCs w:val="28"/>
        </w:rPr>
      </w:pPr>
      <w:r w:rsidRPr="001E7407">
        <w:rPr>
          <w:b/>
          <w:bCs/>
        </w:rPr>
        <w:t>Дата документа</w:t>
      </w:r>
      <w:r>
        <w:t xml:space="preserve"> – указать дату начала года или дату переноса данных в зависимости от вида последующего сравнения;</w:t>
      </w:r>
    </w:p>
    <w:p w14:paraId="3E8829F9" w14:textId="5935A5BF" w:rsidR="005867E9" w:rsidRPr="0088410C" w:rsidRDefault="005867E9" w:rsidP="0040653A">
      <w:pPr>
        <w:pStyle w:val="a5"/>
        <w:numPr>
          <w:ilvl w:val="0"/>
          <w:numId w:val="15"/>
        </w:numPr>
        <w:spacing w:after="0" w:line="240" w:lineRule="auto"/>
        <w:ind w:left="0" w:firstLine="709"/>
        <w:jc w:val="both"/>
        <w:rPr>
          <w:rFonts w:cs="Times New Roman"/>
          <w:szCs w:val="28"/>
        </w:rPr>
      </w:pPr>
      <w:r>
        <w:rPr>
          <w:b/>
          <w:bCs/>
        </w:rPr>
        <w:t xml:space="preserve">Счет </w:t>
      </w:r>
      <w:r>
        <w:t>– выбрать счет учета НФА. Можно выбрать как счет группу (101.00, 102.00, 103.00) или указать конкретный счет (например, счет 101.34, 102.30 и т. д);</w:t>
      </w:r>
    </w:p>
    <w:p w14:paraId="412B5462" w14:textId="32B65CC1" w:rsidR="005867E9" w:rsidRDefault="005867E9" w:rsidP="0040653A">
      <w:pPr>
        <w:pStyle w:val="a5"/>
        <w:numPr>
          <w:ilvl w:val="0"/>
          <w:numId w:val="15"/>
        </w:numPr>
        <w:spacing w:after="0" w:line="240" w:lineRule="auto"/>
        <w:ind w:left="0" w:firstLine="709"/>
        <w:jc w:val="both"/>
        <w:rPr>
          <w:rFonts w:cs="Times New Roman"/>
          <w:szCs w:val="28"/>
        </w:rPr>
      </w:pPr>
      <w:r>
        <w:rPr>
          <w:b/>
          <w:bCs/>
        </w:rPr>
        <w:t xml:space="preserve">Учреждение </w:t>
      </w:r>
      <w:r>
        <w:rPr>
          <w:rFonts w:cs="Times New Roman"/>
          <w:szCs w:val="28"/>
        </w:rPr>
        <w:t>– вы</w:t>
      </w:r>
      <w:r w:rsidR="00827ECC">
        <w:rPr>
          <w:rFonts w:cs="Times New Roman"/>
          <w:szCs w:val="28"/>
        </w:rPr>
        <w:t>брать учреждение из справочника.</w:t>
      </w:r>
    </w:p>
    <w:p w14:paraId="1E81E46E" w14:textId="2D184BFC" w:rsidR="001E29A2" w:rsidRDefault="005867E9" w:rsidP="001E29A2">
      <w:pPr>
        <w:spacing w:after="0" w:line="240" w:lineRule="auto"/>
        <w:ind w:firstLine="709"/>
        <w:jc w:val="both"/>
        <w:rPr>
          <w:noProof/>
        </w:rPr>
      </w:pPr>
      <w:r w:rsidRPr="001E29A2">
        <w:t>Нажать кнопку</w:t>
      </w:r>
      <w:r w:rsidR="001E29A2" w:rsidRPr="001E29A2">
        <w:t xml:space="preserve"> «</w:t>
      </w:r>
      <w:r w:rsidRPr="001E29A2">
        <w:rPr>
          <w:b/>
        </w:rPr>
        <w:t>Сформировать</w:t>
      </w:r>
      <w:r w:rsidR="001E29A2" w:rsidRPr="001E29A2">
        <w:t>»</w:t>
      </w:r>
      <w:r w:rsidRPr="001E29A2">
        <w:t xml:space="preserve">. В результате будет сформирован отчет </w:t>
      </w:r>
      <w:r w:rsidR="00346631">
        <w:t>«</w:t>
      </w:r>
      <w:r w:rsidRPr="00346631">
        <w:rPr>
          <w:b/>
        </w:rPr>
        <w:t>Ведомость ОС, НМА</w:t>
      </w:r>
      <w:r w:rsidR="00346631">
        <w:t>»</w:t>
      </w:r>
      <w:r w:rsidRPr="001E29A2">
        <w:t xml:space="preserve"> в соответствии с произведенными настройками.</w:t>
      </w:r>
      <w:r w:rsidRPr="005867E9">
        <w:rPr>
          <w:noProof/>
        </w:rPr>
        <w:t xml:space="preserve"> </w:t>
      </w:r>
    </w:p>
    <w:p w14:paraId="43B05B6E" w14:textId="77777777" w:rsidR="001E29A2" w:rsidRDefault="001E29A2" w:rsidP="001E29A2">
      <w:pPr>
        <w:spacing w:after="0" w:line="240" w:lineRule="auto"/>
        <w:ind w:firstLine="709"/>
        <w:jc w:val="both"/>
        <w:rPr>
          <w:noProof/>
        </w:rPr>
      </w:pPr>
    </w:p>
    <w:p w14:paraId="7A2468E0" w14:textId="782522AE" w:rsidR="005867E9" w:rsidRDefault="005867E9" w:rsidP="00622DD2">
      <w:pPr>
        <w:spacing w:after="0" w:line="240" w:lineRule="auto"/>
        <w:jc w:val="center"/>
        <w:rPr>
          <w:rFonts w:cs="Times New Roman"/>
          <w:szCs w:val="28"/>
        </w:rPr>
      </w:pPr>
      <w:r>
        <w:rPr>
          <w:noProof/>
          <w:lang w:eastAsia="ru-RU"/>
        </w:rPr>
        <w:drawing>
          <wp:inline distT="0" distB="0" distL="0" distR="0" wp14:anchorId="50141D42" wp14:editId="04008376">
            <wp:extent cx="5940425" cy="2466975"/>
            <wp:effectExtent l="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466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D6E43E" w14:textId="77777777" w:rsidR="00622DD2" w:rsidRPr="00622DD2" w:rsidRDefault="00622DD2" w:rsidP="00622DD2">
      <w:pPr>
        <w:spacing w:after="0" w:line="240" w:lineRule="auto"/>
        <w:ind w:firstLine="709"/>
        <w:jc w:val="both"/>
        <w:rPr>
          <w:noProof/>
        </w:rPr>
      </w:pPr>
    </w:p>
    <w:p w14:paraId="09C5606A" w14:textId="7D128664" w:rsidR="008A0481" w:rsidRDefault="008A0481" w:rsidP="00622DD2">
      <w:pPr>
        <w:spacing w:after="0" w:line="240" w:lineRule="auto"/>
        <w:ind w:firstLine="709"/>
        <w:jc w:val="both"/>
        <w:rPr>
          <w:b/>
          <w:bCs/>
        </w:rPr>
      </w:pPr>
      <w:r>
        <w:t xml:space="preserve">Для ввода документа </w:t>
      </w:r>
      <w:r w:rsidR="00622DD2">
        <w:t>«</w:t>
      </w:r>
      <w:r>
        <w:rPr>
          <w:b/>
          <w:bCs/>
        </w:rPr>
        <w:t>Инвентаризация ОС, НМА, НПА</w:t>
      </w:r>
      <w:r w:rsidR="00622DD2">
        <w:rPr>
          <w:b/>
          <w:bCs/>
        </w:rPr>
        <w:t>»</w:t>
      </w:r>
      <w:r>
        <w:t xml:space="preserve"> необходимо выбрать пункт </w:t>
      </w:r>
      <w:r w:rsidR="00622DD2">
        <w:t>«</w:t>
      </w:r>
      <w:r>
        <w:rPr>
          <w:b/>
          <w:bCs/>
        </w:rPr>
        <w:t>ОС, НМА, НПА</w:t>
      </w:r>
      <w:r w:rsidR="00622DD2">
        <w:rPr>
          <w:b/>
          <w:bCs/>
        </w:rPr>
        <w:t>»</w:t>
      </w:r>
      <w:r>
        <w:t xml:space="preserve"> в главном меню программы, далее пункт </w:t>
      </w:r>
      <w:r w:rsidR="00622DD2">
        <w:t>«</w:t>
      </w:r>
      <w:r>
        <w:rPr>
          <w:b/>
          <w:bCs/>
        </w:rPr>
        <w:t>Инвентаризация</w:t>
      </w:r>
      <w:r w:rsidR="00622DD2">
        <w:rPr>
          <w:b/>
          <w:bCs/>
        </w:rPr>
        <w:t>»</w:t>
      </w:r>
      <w:r>
        <w:t xml:space="preserve">, далее пункт </w:t>
      </w:r>
      <w:r w:rsidR="00622DD2">
        <w:t>«</w:t>
      </w:r>
      <w:r>
        <w:rPr>
          <w:b/>
          <w:bCs/>
        </w:rPr>
        <w:t>Инвентаризация ОС, НМА, НПА</w:t>
      </w:r>
      <w:r w:rsidR="00622DD2">
        <w:rPr>
          <w:b/>
          <w:bCs/>
        </w:rPr>
        <w:t>»</w:t>
      </w:r>
      <w:r>
        <w:rPr>
          <w:b/>
          <w:bCs/>
        </w:rPr>
        <w:t>.</w:t>
      </w:r>
    </w:p>
    <w:p w14:paraId="7E6A8732" w14:textId="77777777" w:rsidR="003162D6" w:rsidRDefault="003162D6" w:rsidP="00622DD2">
      <w:pPr>
        <w:spacing w:after="0" w:line="240" w:lineRule="auto"/>
        <w:ind w:firstLine="709"/>
        <w:jc w:val="both"/>
      </w:pPr>
    </w:p>
    <w:p w14:paraId="11A0C903" w14:textId="407727D2" w:rsidR="00C447B1" w:rsidRDefault="008A0481" w:rsidP="003162D6">
      <w:pPr>
        <w:spacing w:after="0" w:line="240" w:lineRule="auto"/>
        <w:contextualSpacing/>
        <w:jc w:val="center"/>
      </w:pPr>
      <w:r>
        <w:rPr>
          <w:noProof/>
          <w:lang w:eastAsia="ru-RU"/>
        </w:rPr>
        <w:drawing>
          <wp:inline distT="0" distB="0" distL="0" distR="0" wp14:anchorId="1F5004E4" wp14:editId="532BE939">
            <wp:extent cx="5940425" cy="2875280"/>
            <wp:effectExtent l="0" t="0" r="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7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05CB1E" w14:textId="77777777" w:rsidR="003162D6" w:rsidRDefault="003162D6" w:rsidP="003162D6">
      <w:pPr>
        <w:spacing w:after="0" w:line="240" w:lineRule="auto"/>
        <w:ind w:firstLine="709"/>
        <w:contextualSpacing/>
        <w:jc w:val="both"/>
      </w:pPr>
    </w:p>
    <w:p w14:paraId="363F7E07" w14:textId="5E609038" w:rsidR="00371D7B" w:rsidRDefault="00371D7B" w:rsidP="003162D6">
      <w:pPr>
        <w:spacing w:after="0" w:line="240" w:lineRule="auto"/>
        <w:ind w:firstLine="709"/>
        <w:contextualSpacing/>
        <w:jc w:val="both"/>
      </w:pPr>
      <w:r>
        <w:t xml:space="preserve">Для создания нового документа нажать кнопку </w:t>
      </w:r>
      <w:r w:rsidR="003162D6">
        <w:t>«</w:t>
      </w:r>
      <w:r w:rsidRPr="003162D6">
        <w:rPr>
          <w:b/>
        </w:rPr>
        <w:t>Добавить</w:t>
      </w:r>
      <w:r w:rsidR="003162D6">
        <w:t>»</w:t>
      </w:r>
      <w:r>
        <w:t>.</w:t>
      </w:r>
    </w:p>
    <w:p w14:paraId="39898E69" w14:textId="77777777" w:rsidR="003162D6" w:rsidRDefault="003162D6" w:rsidP="003162D6">
      <w:pPr>
        <w:spacing w:after="0" w:line="240" w:lineRule="auto"/>
        <w:ind w:firstLine="709"/>
        <w:contextualSpacing/>
        <w:jc w:val="both"/>
      </w:pPr>
    </w:p>
    <w:p w14:paraId="7904E836" w14:textId="4F3A5484" w:rsidR="00371D7B" w:rsidRDefault="00371D7B" w:rsidP="00F5678C">
      <w:pPr>
        <w:spacing w:after="0" w:line="240" w:lineRule="auto"/>
        <w:jc w:val="center"/>
      </w:pPr>
      <w:r>
        <w:rPr>
          <w:noProof/>
          <w:lang w:eastAsia="ru-RU"/>
        </w:rPr>
        <w:drawing>
          <wp:inline distT="0" distB="0" distL="0" distR="0" wp14:anchorId="666020FC" wp14:editId="3B914615">
            <wp:extent cx="5940425" cy="2353310"/>
            <wp:effectExtent l="0" t="0" r="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353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E016B4" w14:textId="77777777" w:rsidR="00F5678C" w:rsidRPr="00F5678C" w:rsidRDefault="00F5678C" w:rsidP="00F5678C">
      <w:pPr>
        <w:spacing w:after="0" w:line="240" w:lineRule="auto"/>
        <w:ind w:firstLine="709"/>
        <w:contextualSpacing/>
        <w:jc w:val="both"/>
      </w:pPr>
    </w:p>
    <w:p w14:paraId="0BC93156" w14:textId="262C6833" w:rsidR="00371D7B" w:rsidRDefault="001E7407" w:rsidP="00740E12">
      <w:pPr>
        <w:spacing w:after="0" w:line="240" w:lineRule="auto"/>
        <w:ind w:firstLine="709"/>
        <w:contextualSpacing/>
        <w:jc w:val="both"/>
      </w:pPr>
      <w:r>
        <w:t>В открывшейся форме нового документа заполнить реквизиты:</w:t>
      </w:r>
    </w:p>
    <w:p w14:paraId="1E601001" w14:textId="42820315" w:rsidR="0091340C" w:rsidRPr="0088410C" w:rsidRDefault="001E7407" w:rsidP="00740E12">
      <w:pPr>
        <w:pStyle w:val="a5"/>
        <w:numPr>
          <w:ilvl w:val="0"/>
          <w:numId w:val="15"/>
        </w:numPr>
        <w:spacing w:after="0" w:line="240" w:lineRule="auto"/>
        <w:ind w:left="0" w:firstLine="709"/>
        <w:jc w:val="both"/>
        <w:rPr>
          <w:rFonts w:cs="Times New Roman"/>
          <w:szCs w:val="28"/>
        </w:rPr>
      </w:pPr>
      <w:r w:rsidRPr="001E7407">
        <w:rPr>
          <w:b/>
          <w:bCs/>
        </w:rPr>
        <w:t>Дата документа</w:t>
      </w:r>
      <w:r>
        <w:t xml:space="preserve"> – указать дату </w:t>
      </w:r>
      <w:r w:rsidR="00342FAC">
        <w:t>начала года</w:t>
      </w:r>
      <w:r>
        <w:t xml:space="preserve"> или дату переноса данных в зависимости от вида последующего сравнения;</w:t>
      </w:r>
    </w:p>
    <w:p w14:paraId="71FEF20B" w14:textId="28E6CD08" w:rsidR="001E7407" w:rsidRDefault="001E7407" w:rsidP="00740E12">
      <w:pPr>
        <w:pStyle w:val="a5"/>
        <w:numPr>
          <w:ilvl w:val="0"/>
          <w:numId w:val="15"/>
        </w:numPr>
        <w:spacing w:after="0" w:line="240" w:lineRule="auto"/>
        <w:ind w:left="0" w:firstLine="709"/>
        <w:jc w:val="both"/>
        <w:rPr>
          <w:rFonts w:cs="Times New Roman"/>
          <w:szCs w:val="28"/>
        </w:rPr>
      </w:pPr>
      <w:r>
        <w:rPr>
          <w:b/>
          <w:bCs/>
        </w:rPr>
        <w:t xml:space="preserve">Учреждение </w:t>
      </w:r>
      <w:r>
        <w:rPr>
          <w:rFonts w:cs="Times New Roman"/>
          <w:szCs w:val="28"/>
        </w:rPr>
        <w:t>– выбрать учреждение из справочника;</w:t>
      </w:r>
    </w:p>
    <w:p w14:paraId="39548632" w14:textId="0C53517D" w:rsidR="001E7407" w:rsidRDefault="001E7407" w:rsidP="00740E12">
      <w:pPr>
        <w:pStyle w:val="a5"/>
        <w:numPr>
          <w:ilvl w:val="0"/>
          <w:numId w:val="15"/>
        </w:numPr>
        <w:spacing w:after="0" w:line="240" w:lineRule="auto"/>
        <w:ind w:left="0" w:firstLine="709"/>
        <w:jc w:val="both"/>
        <w:rPr>
          <w:rFonts w:cs="Times New Roman"/>
          <w:szCs w:val="28"/>
        </w:rPr>
      </w:pPr>
      <w:r>
        <w:rPr>
          <w:b/>
          <w:bCs/>
        </w:rPr>
        <w:t xml:space="preserve">Вид НФА </w:t>
      </w:r>
      <w:r>
        <w:rPr>
          <w:rFonts w:cs="Times New Roman"/>
          <w:szCs w:val="28"/>
        </w:rPr>
        <w:t xml:space="preserve">– выбрать </w:t>
      </w:r>
      <w:r w:rsidR="00740E12">
        <w:rPr>
          <w:rFonts w:cs="Times New Roman"/>
          <w:szCs w:val="28"/>
        </w:rPr>
        <w:t>«</w:t>
      </w:r>
      <w:r>
        <w:rPr>
          <w:rFonts w:cs="Times New Roman"/>
          <w:b/>
          <w:bCs/>
          <w:szCs w:val="28"/>
        </w:rPr>
        <w:t>Основные средства</w:t>
      </w:r>
      <w:r w:rsidR="00740E12">
        <w:rPr>
          <w:rFonts w:cs="Times New Roman"/>
          <w:b/>
          <w:bCs/>
          <w:szCs w:val="28"/>
        </w:rPr>
        <w:t>»</w:t>
      </w:r>
      <w:r>
        <w:rPr>
          <w:rFonts w:cs="Times New Roman"/>
          <w:szCs w:val="28"/>
        </w:rPr>
        <w:t xml:space="preserve">, </w:t>
      </w:r>
      <w:r w:rsidR="00740E12">
        <w:rPr>
          <w:rFonts w:cs="Times New Roman"/>
          <w:szCs w:val="28"/>
        </w:rPr>
        <w:t>«</w:t>
      </w:r>
      <w:r>
        <w:rPr>
          <w:rFonts w:cs="Times New Roman"/>
          <w:b/>
          <w:bCs/>
          <w:szCs w:val="28"/>
        </w:rPr>
        <w:t>Нематериальные активы</w:t>
      </w:r>
      <w:r w:rsidR="00740E12">
        <w:rPr>
          <w:rFonts w:cs="Times New Roman"/>
          <w:b/>
          <w:bCs/>
          <w:szCs w:val="28"/>
        </w:rPr>
        <w:t>»</w:t>
      </w:r>
      <w:r>
        <w:rPr>
          <w:rFonts w:cs="Times New Roman"/>
          <w:szCs w:val="28"/>
        </w:rPr>
        <w:t xml:space="preserve"> или </w:t>
      </w:r>
      <w:r w:rsidR="00740E12">
        <w:rPr>
          <w:rFonts w:cs="Times New Roman"/>
          <w:szCs w:val="28"/>
        </w:rPr>
        <w:t>«</w:t>
      </w:r>
      <w:r>
        <w:rPr>
          <w:rFonts w:cs="Times New Roman"/>
          <w:b/>
          <w:bCs/>
          <w:szCs w:val="28"/>
        </w:rPr>
        <w:t>Непроизведенные активы</w:t>
      </w:r>
      <w:r w:rsidR="00740E12">
        <w:rPr>
          <w:rFonts w:cs="Times New Roman"/>
          <w:b/>
          <w:bCs/>
          <w:szCs w:val="28"/>
        </w:rPr>
        <w:t>»</w:t>
      </w:r>
      <w:r>
        <w:rPr>
          <w:rFonts w:cs="Times New Roman"/>
          <w:szCs w:val="28"/>
        </w:rPr>
        <w:t>;</w:t>
      </w:r>
    </w:p>
    <w:p w14:paraId="70B20E19" w14:textId="77777777" w:rsidR="0038377D" w:rsidRPr="0088410C" w:rsidRDefault="001E7407" w:rsidP="00740E12">
      <w:pPr>
        <w:pStyle w:val="a5"/>
        <w:numPr>
          <w:ilvl w:val="0"/>
          <w:numId w:val="15"/>
        </w:numPr>
        <w:spacing w:after="0" w:line="240" w:lineRule="auto"/>
        <w:ind w:left="0" w:firstLine="709"/>
        <w:jc w:val="both"/>
        <w:rPr>
          <w:rFonts w:cs="Times New Roman"/>
          <w:szCs w:val="28"/>
        </w:rPr>
      </w:pPr>
      <w:bookmarkStart w:id="14" w:name="_Hlk19614067"/>
      <w:r>
        <w:rPr>
          <w:b/>
          <w:bCs/>
        </w:rPr>
        <w:t xml:space="preserve">Счет учета </w:t>
      </w:r>
      <w:r>
        <w:t xml:space="preserve">– выбрать счет учета НФА. </w:t>
      </w:r>
      <w:r w:rsidR="0038377D">
        <w:t>Можно выбрать как счет группу (101.00, 102.00, 103.00) или указать конкретный счет (например, счет 101.34, 102.30 и т. д);</w:t>
      </w:r>
    </w:p>
    <w:bookmarkEnd w:id="14"/>
    <w:p w14:paraId="5A063953" w14:textId="705971B2" w:rsidR="001E7407" w:rsidRPr="0088410C" w:rsidRDefault="0038377D" w:rsidP="00740E12">
      <w:pPr>
        <w:pStyle w:val="a5"/>
        <w:numPr>
          <w:ilvl w:val="0"/>
          <w:numId w:val="15"/>
        </w:numPr>
        <w:spacing w:after="0" w:line="240" w:lineRule="auto"/>
        <w:ind w:left="0" w:firstLine="709"/>
        <w:jc w:val="both"/>
        <w:rPr>
          <w:rFonts w:cs="Times New Roman"/>
          <w:szCs w:val="28"/>
        </w:rPr>
      </w:pPr>
      <w:r>
        <w:rPr>
          <w:b/>
          <w:bCs/>
        </w:rPr>
        <w:t>М</w:t>
      </w:r>
      <w:r w:rsidR="00342FAC">
        <w:rPr>
          <w:b/>
          <w:bCs/>
        </w:rPr>
        <w:t>ОЛ</w:t>
      </w:r>
      <w:r>
        <w:rPr>
          <w:b/>
          <w:bCs/>
        </w:rPr>
        <w:t xml:space="preserve">/Подразделение </w:t>
      </w:r>
      <w:r>
        <w:t xml:space="preserve">– при выборе реквизита необходимо сначала выбрать его тип, указав </w:t>
      </w:r>
      <w:r w:rsidR="00740E12">
        <w:t>«</w:t>
      </w:r>
      <w:r>
        <w:rPr>
          <w:b/>
          <w:bCs/>
        </w:rPr>
        <w:t>Центры материальной ответственности</w:t>
      </w:r>
      <w:r w:rsidR="00740E12">
        <w:rPr>
          <w:b/>
          <w:bCs/>
        </w:rPr>
        <w:t>»</w:t>
      </w:r>
      <w:r>
        <w:t>, затем выбрать нужный центр материальной ответственности из справочника.</w:t>
      </w:r>
    </w:p>
    <w:p w14:paraId="7DB1BA0B" w14:textId="77777777" w:rsidR="00740E12" w:rsidRDefault="00740E12" w:rsidP="00740E12">
      <w:pPr>
        <w:spacing w:after="0" w:line="240" w:lineRule="auto"/>
        <w:jc w:val="center"/>
        <w:rPr>
          <w:rFonts w:cs="Times New Roman"/>
          <w:szCs w:val="28"/>
        </w:rPr>
      </w:pPr>
      <w:r>
        <w:rPr>
          <w:noProof/>
          <w:lang w:eastAsia="ru-RU"/>
        </w:rPr>
        <w:drawing>
          <wp:inline distT="0" distB="0" distL="0" distR="0" wp14:anchorId="68285E04" wp14:editId="6FABB1CB">
            <wp:extent cx="5436870" cy="1250315"/>
            <wp:effectExtent l="0" t="0" r="0" b="6985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36870" cy="1250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3E0A65" w14:textId="77777777" w:rsidR="00740E12" w:rsidRPr="00740E12" w:rsidRDefault="00740E12" w:rsidP="00740E12">
      <w:pPr>
        <w:spacing w:after="0" w:line="240" w:lineRule="auto"/>
        <w:ind w:firstLine="709"/>
        <w:contextualSpacing/>
        <w:jc w:val="both"/>
      </w:pPr>
    </w:p>
    <w:p w14:paraId="57B62BF4" w14:textId="355D6921" w:rsidR="0038377D" w:rsidRDefault="0038377D" w:rsidP="00740E12">
      <w:pPr>
        <w:spacing w:after="0" w:line="240" w:lineRule="auto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После заполнения реквизитов документа нажать кнопку </w:t>
      </w:r>
      <w:r w:rsidR="00740E12">
        <w:rPr>
          <w:rFonts w:cs="Times New Roman"/>
          <w:szCs w:val="28"/>
        </w:rPr>
        <w:t>«</w:t>
      </w:r>
      <w:r>
        <w:rPr>
          <w:rFonts w:cs="Times New Roman"/>
          <w:b/>
          <w:bCs/>
          <w:szCs w:val="28"/>
        </w:rPr>
        <w:t>Заполнить</w:t>
      </w:r>
      <w:r w:rsidR="00740E12">
        <w:rPr>
          <w:rFonts w:cs="Times New Roman"/>
          <w:b/>
          <w:bCs/>
          <w:szCs w:val="28"/>
        </w:rPr>
        <w:t>»</w:t>
      </w:r>
      <w:r w:rsidR="001357CE">
        <w:rPr>
          <w:rFonts w:cs="Times New Roman"/>
          <w:szCs w:val="28"/>
        </w:rPr>
        <w:t xml:space="preserve"> на закладке </w:t>
      </w:r>
      <w:r w:rsidR="00740E12">
        <w:rPr>
          <w:rFonts w:cs="Times New Roman"/>
          <w:szCs w:val="28"/>
        </w:rPr>
        <w:t>«</w:t>
      </w:r>
      <w:r w:rsidR="001357CE">
        <w:rPr>
          <w:rFonts w:cs="Times New Roman"/>
          <w:b/>
          <w:bCs/>
          <w:szCs w:val="28"/>
        </w:rPr>
        <w:t>Инвентаризация</w:t>
      </w:r>
      <w:r w:rsidR="00740E12">
        <w:rPr>
          <w:rFonts w:cs="Times New Roman"/>
          <w:b/>
          <w:bCs/>
          <w:szCs w:val="28"/>
        </w:rPr>
        <w:t>»</w:t>
      </w:r>
      <w:r w:rsidR="001357CE">
        <w:rPr>
          <w:rFonts w:cs="Times New Roman"/>
          <w:szCs w:val="28"/>
        </w:rPr>
        <w:t xml:space="preserve">, далее кнопку </w:t>
      </w:r>
      <w:r w:rsidR="00740E12">
        <w:rPr>
          <w:rFonts w:cs="Times New Roman"/>
          <w:szCs w:val="28"/>
        </w:rPr>
        <w:t>«</w:t>
      </w:r>
      <w:r w:rsidR="001357CE">
        <w:rPr>
          <w:rFonts w:cs="Times New Roman"/>
          <w:b/>
          <w:bCs/>
          <w:szCs w:val="28"/>
        </w:rPr>
        <w:t>Заполнить документ по данным БУ</w:t>
      </w:r>
      <w:r w:rsidR="00740E12">
        <w:rPr>
          <w:rFonts w:cs="Times New Roman"/>
          <w:b/>
          <w:bCs/>
          <w:szCs w:val="28"/>
        </w:rPr>
        <w:t>»</w:t>
      </w:r>
      <w:r w:rsidR="001357CE">
        <w:rPr>
          <w:rFonts w:cs="Times New Roman"/>
          <w:szCs w:val="28"/>
        </w:rPr>
        <w:t>.</w:t>
      </w:r>
    </w:p>
    <w:p w14:paraId="5B96DF71" w14:textId="77777777" w:rsidR="00740E12" w:rsidRPr="00740E12" w:rsidRDefault="00740E12" w:rsidP="00740E12">
      <w:pPr>
        <w:spacing w:after="0" w:line="240" w:lineRule="auto"/>
        <w:ind w:firstLine="709"/>
        <w:contextualSpacing/>
        <w:jc w:val="both"/>
      </w:pPr>
    </w:p>
    <w:p w14:paraId="1B6189E6" w14:textId="076133BB" w:rsidR="0038377D" w:rsidRDefault="0038377D" w:rsidP="00740E12">
      <w:pPr>
        <w:spacing w:after="0" w:line="240" w:lineRule="auto"/>
        <w:jc w:val="center"/>
        <w:rPr>
          <w:rFonts w:cs="Times New Roman"/>
          <w:szCs w:val="28"/>
        </w:rPr>
      </w:pPr>
      <w:r>
        <w:rPr>
          <w:noProof/>
          <w:lang w:eastAsia="ru-RU"/>
        </w:rPr>
        <w:drawing>
          <wp:inline distT="0" distB="0" distL="0" distR="0" wp14:anchorId="08AB9B08" wp14:editId="358AA6B6">
            <wp:extent cx="5940425" cy="1635760"/>
            <wp:effectExtent l="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635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C3CC2B" w14:textId="77777777" w:rsidR="00740E12" w:rsidRPr="00740E12" w:rsidRDefault="00740E12" w:rsidP="00740E12">
      <w:pPr>
        <w:spacing w:after="0" w:line="240" w:lineRule="auto"/>
        <w:ind w:firstLine="709"/>
        <w:contextualSpacing/>
        <w:jc w:val="both"/>
      </w:pPr>
    </w:p>
    <w:p w14:paraId="370A444E" w14:textId="57B0FA98" w:rsidR="001357CE" w:rsidRDefault="003A6AA0" w:rsidP="00740E12">
      <w:pPr>
        <w:spacing w:after="0" w:line="240" w:lineRule="auto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Далее следует согласится с предложением программы записать документ, после чего табличная часть </w:t>
      </w:r>
      <w:r w:rsidR="00740E12">
        <w:rPr>
          <w:rFonts w:cs="Times New Roman"/>
          <w:szCs w:val="28"/>
        </w:rPr>
        <w:t>«</w:t>
      </w:r>
      <w:r>
        <w:rPr>
          <w:rFonts w:cs="Times New Roman"/>
          <w:b/>
          <w:bCs/>
          <w:szCs w:val="28"/>
        </w:rPr>
        <w:t>Инвентаризация</w:t>
      </w:r>
      <w:r w:rsidR="00740E12">
        <w:rPr>
          <w:rFonts w:cs="Times New Roman"/>
          <w:b/>
          <w:bCs/>
          <w:szCs w:val="28"/>
        </w:rPr>
        <w:t>»</w:t>
      </w:r>
      <w:r>
        <w:rPr>
          <w:rFonts w:cs="Times New Roman"/>
          <w:szCs w:val="28"/>
        </w:rPr>
        <w:t xml:space="preserve"> будет заполнена.</w:t>
      </w:r>
    </w:p>
    <w:p w14:paraId="3B8A7289" w14:textId="77777777" w:rsidR="00740E12" w:rsidRPr="00740E12" w:rsidRDefault="00740E12" w:rsidP="00740E12">
      <w:pPr>
        <w:spacing w:after="0" w:line="240" w:lineRule="auto"/>
        <w:ind w:firstLine="709"/>
        <w:contextualSpacing/>
        <w:jc w:val="both"/>
      </w:pPr>
    </w:p>
    <w:p w14:paraId="02F25B87" w14:textId="79C91018" w:rsidR="003A6AA0" w:rsidRDefault="003A6AA0" w:rsidP="00740E12">
      <w:pPr>
        <w:spacing w:after="0" w:line="240" w:lineRule="auto"/>
        <w:jc w:val="center"/>
        <w:rPr>
          <w:rFonts w:cs="Times New Roman"/>
          <w:szCs w:val="28"/>
        </w:rPr>
      </w:pPr>
      <w:r>
        <w:rPr>
          <w:noProof/>
          <w:lang w:eastAsia="ru-RU"/>
        </w:rPr>
        <w:drawing>
          <wp:inline distT="0" distB="0" distL="0" distR="0" wp14:anchorId="43857F8D" wp14:editId="399DE78E">
            <wp:extent cx="5940425" cy="2588895"/>
            <wp:effectExtent l="0" t="0" r="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588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455538" w14:textId="77777777" w:rsidR="00740E12" w:rsidRPr="00740E12" w:rsidRDefault="00740E12" w:rsidP="00740E12">
      <w:pPr>
        <w:spacing w:after="0" w:line="240" w:lineRule="auto"/>
        <w:ind w:firstLine="709"/>
        <w:contextualSpacing/>
        <w:jc w:val="both"/>
      </w:pPr>
    </w:p>
    <w:p w14:paraId="317B5CEF" w14:textId="73E60E58" w:rsidR="003A6AA0" w:rsidRDefault="003A6AA0" w:rsidP="00740E12">
      <w:pPr>
        <w:spacing w:after="0" w:line="240" w:lineRule="auto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Для вывода инвентаризационной описи нажать кнопку </w:t>
      </w:r>
      <w:r w:rsidR="00740E12">
        <w:rPr>
          <w:rFonts w:cs="Times New Roman"/>
          <w:szCs w:val="28"/>
        </w:rPr>
        <w:t>«</w:t>
      </w:r>
      <w:r>
        <w:rPr>
          <w:rFonts w:cs="Times New Roman"/>
          <w:b/>
          <w:bCs/>
          <w:szCs w:val="28"/>
        </w:rPr>
        <w:t>Печать</w:t>
      </w:r>
      <w:r w:rsidR="00740E12">
        <w:rPr>
          <w:rFonts w:cs="Times New Roman"/>
          <w:b/>
          <w:bCs/>
          <w:szCs w:val="28"/>
        </w:rPr>
        <w:t>»</w:t>
      </w:r>
      <w:r w:rsidR="00946DDE">
        <w:rPr>
          <w:rFonts w:cs="Times New Roman"/>
          <w:szCs w:val="28"/>
        </w:rPr>
        <w:t xml:space="preserve">, далее </w:t>
      </w:r>
      <w:r w:rsidR="00740E12">
        <w:rPr>
          <w:rFonts w:cs="Times New Roman"/>
          <w:szCs w:val="28"/>
        </w:rPr>
        <w:t>«</w:t>
      </w:r>
      <w:r w:rsidR="00946DDE">
        <w:rPr>
          <w:rFonts w:cs="Times New Roman"/>
          <w:b/>
          <w:bCs/>
          <w:szCs w:val="28"/>
        </w:rPr>
        <w:t>Инвентаризационная опись 0504087</w:t>
      </w:r>
      <w:r w:rsidR="00740E12">
        <w:rPr>
          <w:rFonts w:cs="Times New Roman"/>
          <w:b/>
          <w:bCs/>
          <w:szCs w:val="28"/>
        </w:rPr>
        <w:t>»</w:t>
      </w:r>
      <w:r w:rsidR="00946DDE">
        <w:rPr>
          <w:rFonts w:cs="Times New Roman"/>
          <w:szCs w:val="28"/>
        </w:rPr>
        <w:t>.</w:t>
      </w:r>
    </w:p>
    <w:p w14:paraId="1FD232C7" w14:textId="77777777" w:rsidR="003C1C7A" w:rsidRDefault="003C1C7A" w:rsidP="00740E12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65A1BEC4" w14:textId="171BEDC7" w:rsidR="00946DDE" w:rsidRDefault="00946DDE" w:rsidP="00986AF4">
      <w:pPr>
        <w:spacing w:after="0" w:line="240" w:lineRule="auto"/>
        <w:jc w:val="center"/>
        <w:rPr>
          <w:rFonts w:cs="Times New Roman"/>
          <w:szCs w:val="28"/>
        </w:rPr>
      </w:pPr>
      <w:r>
        <w:rPr>
          <w:noProof/>
          <w:lang w:eastAsia="ru-RU"/>
        </w:rPr>
        <w:drawing>
          <wp:inline distT="0" distB="0" distL="0" distR="0" wp14:anchorId="1188C3E4" wp14:editId="11F5A086">
            <wp:extent cx="5940425" cy="3425825"/>
            <wp:effectExtent l="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2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9EF61F" w14:textId="77777777" w:rsidR="00986AF4" w:rsidRPr="00986AF4" w:rsidRDefault="00986AF4" w:rsidP="00986AF4">
      <w:pPr>
        <w:spacing w:after="0" w:line="240" w:lineRule="auto"/>
        <w:ind w:firstLine="709"/>
        <w:contextualSpacing/>
        <w:jc w:val="both"/>
      </w:pPr>
    </w:p>
    <w:p w14:paraId="257DAE81" w14:textId="07E5EBEA" w:rsidR="00946DDE" w:rsidRDefault="00946DDE" w:rsidP="00986AF4">
      <w:pPr>
        <w:spacing w:after="0" w:line="240" w:lineRule="auto"/>
        <w:ind w:firstLine="709"/>
        <w:contextualSpacing/>
        <w:jc w:val="both"/>
      </w:pPr>
      <w:r w:rsidRPr="00986AF4">
        <w:t xml:space="preserve">Далее следует согласиться с повторным предложением программы записать документ, после чего откроется печатная форма инвентаризационной описи. </w:t>
      </w:r>
    </w:p>
    <w:p w14:paraId="35A14BCE" w14:textId="77777777" w:rsidR="00986AF4" w:rsidRPr="00986AF4" w:rsidRDefault="00986AF4" w:rsidP="00986AF4">
      <w:pPr>
        <w:spacing w:after="0" w:line="240" w:lineRule="auto"/>
        <w:ind w:firstLine="709"/>
        <w:contextualSpacing/>
        <w:jc w:val="both"/>
      </w:pPr>
    </w:p>
    <w:p w14:paraId="4E8BD5EC" w14:textId="519B129B" w:rsidR="00946DDE" w:rsidRDefault="00946DDE" w:rsidP="007D67DE">
      <w:pPr>
        <w:spacing w:after="0" w:line="240" w:lineRule="auto"/>
        <w:jc w:val="center"/>
        <w:rPr>
          <w:rFonts w:cs="Times New Roman"/>
          <w:szCs w:val="28"/>
        </w:rPr>
      </w:pPr>
      <w:r>
        <w:rPr>
          <w:noProof/>
          <w:lang w:eastAsia="ru-RU"/>
        </w:rPr>
        <w:drawing>
          <wp:inline distT="0" distB="0" distL="0" distR="0" wp14:anchorId="7ED58DE4" wp14:editId="4B352A0D">
            <wp:extent cx="5940425" cy="3016885"/>
            <wp:effectExtent l="0" t="0" r="0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16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AF9B99" w14:textId="77777777" w:rsidR="007D67DE" w:rsidRPr="007D67DE" w:rsidRDefault="007D67DE" w:rsidP="007D67DE">
      <w:pPr>
        <w:spacing w:after="0" w:line="240" w:lineRule="auto"/>
        <w:ind w:firstLine="709"/>
        <w:contextualSpacing/>
        <w:jc w:val="both"/>
      </w:pPr>
    </w:p>
    <w:p w14:paraId="4525B500" w14:textId="1A8BFE22" w:rsidR="00946DDE" w:rsidRDefault="00946DDE" w:rsidP="007D67DE">
      <w:pPr>
        <w:spacing w:after="0" w:line="240" w:lineRule="auto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Инвентаризационную опись можно распечатать по кнопке </w:t>
      </w:r>
      <w:r w:rsidR="007D67DE">
        <w:rPr>
          <w:rFonts w:cs="Times New Roman"/>
          <w:szCs w:val="28"/>
        </w:rPr>
        <w:t>«</w:t>
      </w:r>
      <w:r>
        <w:rPr>
          <w:rFonts w:cs="Times New Roman"/>
          <w:b/>
          <w:bCs/>
          <w:szCs w:val="28"/>
        </w:rPr>
        <w:t>Печать</w:t>
      </w:r>
      <w:r w:rsidR="007D67DE">
        <w:rPr>
          <w:rFonts w:cs="Times New Roman"/>
          <w:b/>
          <w:bCs/>
          <w:szCs w:val="28"/>
        </w:rPr>
        <w:t>»</w:t>
      </w:r>
      <w:r>
        <w:rPr>
          <w:rFonts w:cs="Times New Roman"/>
          <w:szCs w:val="28"/>
        </w:rPr>
        <w:t xml:space="preserve"> или сохранить в файл по кнопке </w:t>
      </w:r>
      <w:r w:rsidR="007D67DE">
        <w:rPr>
          <w:rFonts w:cs="Times New Roman"/>
          <w:szCs w:val="28"/>
        </w:rPr>
        <w:t>«</w:t>
      </w:r>
      <w:r>
        <w:rPr>
          <w:rFonts w:cs="Times New Roman"/>
          <w:b/>
          <w:bCs/>
          <w:szCs w:val="28"/>
        </w:rPr>
        <w:t>Сохранить копию</w:t>
      </w:r>
      <w:r w:rsidR="007D67DE">
        <w:rPr>
          <w:rFonts w:cs="Times New Roman"/>
          <w:b/>
          <w:bCs/>
          <w:szCs w:val="28"/>
        </w:rPr>
        <w:t>»</w:t>
      </w:r>
      <w:r>
        <w:rPr>
          <w:rFonts w:cs="Times New Roman"/>
          <w:szCs w:val="28"/>
        </w:rPr>
        <w:t xml:space="preserve"> для последующего сравнения с отчетом </w:t>
      </w:r>
      <w:r w:rsidR="007D67DE">
        <w:rPr>
          <w:rFonts w:cs="Times New Roman"/>
          <w:szCs w:val="28"/>
        </w:rPr>
        <w:t>«</w:t>
      </w:r>
      <w:r w:rsidRPr="0088410C">
        <w:rPr>
          <w:rFonts w:cs="Times New Roman"/>
          <w:b/>
          <w:bCs/>
          <w:szCs w:val="28"/>
        </w:rPr>
        <w:t>Оборотно-сальдовая ведомость</w:t>
      </w:r>
      <w:r w:rsidR="00DB7264">
        <w:rPr>
          <w:rFonts w:cs="Times New Roman"/>
          <w:b/>
          <w:bCs/>
          <w:szCs w:val="28"/>
        </w:rPr>
        <w:t xml:space="preserve"> по счету</w:t>
      </w:r>
      <w:r w:rsidR="007D67DE">
        <w:rPr>
          <w:rFonts w:cs="Times New Roman"/>
          <w:b/>
          <w:bCs/>
          <w:szCs w:val="28"/>
        </w:rPr>
        <w:t>»</w:t>
      </w:r>
      <w:r w:rsidR="00DB7264">
        <w:rPr>
          <w:rFonts w:cs="Times New Roman"/>
          <w:szCs w:val="28"/>
        </w:rPr>
        <w:t>.</w:t>
      </w:r>
    </w:p>
    <w:p w14:paraId="4CDD48EE" w14:textId="77777777" w:rsidR="003D2905" w:rsidRDefault="003D2905" w:rsidP="007D67DE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64303AC4" w14:textId="7D930BC8" w:rsidR="00DB7264" w:rsidRDefault="00DB7264" w:rsidP="003D2905">
      <w:pPr>
        <w:spacing w:after="0" w:line="240" w:lineRule="auto"/>
        <w:jc w:val="center"/>
        <w:rPr>
          <w:rFonts w:cs="Times New Roman"/>
          <w:szCs w:val="28"/>
        </w:rPr>
      </w:pPr>
      <w:r>
        <w:rPr>
          <w:noProof/>
          <w:lang w:eastAsia="ru-RU"/>
        </w:rPr>
        <w:drawing>
          <wp:inline distT="0" distB="0" distL="0" distR="0" wp14:anchorId="0D37E402" wp14:editId="23206836">
            <wp:extent cx="5940425" cy="1970405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97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C8EF87" w14:textId="77777777" w:rsidR="003D2905" w:rsidRPr="003D2905" w:rsidRDefault="003D2905" w:rsidP="003D2905">
      <w:pPr>
        <w:spacing w:after="0" w:line="240" w:lineRule="auto"/>
        <w:ind w:firstLine="709"/>
        <w:contextualSpacing/>
        <w:jc w:val="both"/>
      </w:pPr>
    </w:p>
    <w:p w14:paraId="0F1BEE52" w14:textId="09944954" w:rsidR="00B501A6" w:rsidRPr="002B77C2" w:rsidRDefault="00B501A6" w:rsidP="003D2905">
      <w:pPr>
        <w:pStyle w:val="2"/>
        <w:spacing w:before="0" w:after="0"/>
        <w:ind w:left="0" w:firstLine="709"/>
        <w:jc w:val="both"/>
        <w:rPr>
          <w:sz w:val="32"/>
          <w:szCs w:val="32"/>
        </w:rPr>
      </w:pPr>
      <w:bookmarkStart w:id="15" w:name="_Toc56610482"/>
      <w:r w:rsidRPr="002B77C2">
        <w:rPr>
          <w:sz w:val="32"/>
          <w:szCs w:val="32"/>
        </w:rPr>
        <w:t>Инструкция к обработке</w:t>
      </w:r>
      <w:r w:rsidR="00C82157" w:rsidRPr="002B77C2">
        <w:rPr>
          <w:sz w:val="32"/>
          <w:szCs w:val="32"/>
        </w:rPr>
        <w:t xml:space="preserve"> </w:t>
      </w:r>
      <w:r w:rsidRPr="002B77C2">
        <w:rPr>
          <w:sz w:val="32"/>
          <w:szCs w:val="32"/>
        </w:rPr>
        <w:t>«Проверка ОКОФ Элементов Справочника Основные Средства»</w:t>
      </w:r>
      <w:bookmarkEnd w:id="15"/>
    </w:p>
    <w:p w14:paraId="6DAD4DFC" w14:textId="77777777" w:rsidR="002B77C2" w:rsidRPr="002B77C2" w:rsidRDefault="002B77C2" w:rsidP="002B77C2">
      <w:pPr>
        <w:spacing w:after="0" w:line="240" w:lineRule="auto"/>
        <w:ind w:firstLine="709"/>
        <w:jc w:val="both"/>
        <w:rPr>
          <w:rFonts w:eastAsia="Times New Roman" w:cs="Times New Roman"/>
          <w:szCs w:val="28"/>
          <w:lang w:eastAsia="ru-RU"/>
        </w:rPr>
      </w:pPr>
    </w:p>
    <w:p w14:paraId="368227B2" w14:textId="756BC842" w:rsidR="00B501A6" w:rsidRDefault="00B501A6" w:rsidP="003D2905">
      <w:pPr>
        <w:spacing w:after="0" w:line="240" w:lineRule="auto"/>
        <w:ind w:firstLine="709"/>
        <w:contextualSpacing/>
        <w:jc w:val="both"/>
      </w:pPr>
      <w:r w:rsidRPr="003D2905">
        <w:t xml:space="preserve"> В меню «</w:t>
      </w:r>
      <w:r w:rsidRPr="003D2905">
        <w:rPr>
          <w:b/>
        </w:rPr>
        <w:t>Файл</w:t>
      </w:r>
      <w:r w:rsidRPr="003D2905">
        <w:t>» выбираем «</w:t>
      </w:r>
      <w:r w:rsidRPr="003D2905">
        <w:rPr>
          <w:b/>
        </w:rPr>
        <w:t>Открыть</w:t>
      </w:r>
      <w:r w:rsidRPr="003D2905">
        <w:t>» запускаем обработку</w:t>
      </w:r>
      <w:r w:rsidR="001D2350">
        <w:t>.</w:t>
      </w:r>
    </w:p>
    <w:p w14:paraId="16EE7355" w14:textId="77777777" w:rsidR="00A22BEB" w:rsidRPr="003D2905" w:rsidRDefault="00A22BEB" w:rsidP="003D2905">
      <w:pPr>
        <w:spacing w:after="0" w:line="240" w:lineRule="auto"/>
        <w:ind w:firstLine="709"/>
        <w:contextualSpacing/>
        <w:jc w:val="both"/>
      </w:pPr>
    </w:p>
    <w:p w14:paraId="3A39A1D8" w14:textId="77777777" w:rsidR="00B501A6" w:rsidRDefault="00B501A6" w:rsidP="00A22BEB">
      <w:pPr>
        <w:pStyle w:val="a5"/>
        <w:spacing w:after="0" w:line="240" w:lineRule="auto"/>
        <w:ind w:left="0"/>
        <w:jc w:val="center"/>
        <w:rPr>
          <w:rFonts w:cs="Times New Roman"/>
          <w:szCs w:val="28"/>
        </w:rPr>
      </w:pPr>
      <w:r>
        <w:rPr>
          <w:noProof/>
          <w:lang w:eastAsia="ru-RU"/>
        </w:rPr>
        <w:drawing>
          <wp:inline distT="0" distB="0" distL="0" distR="0" wp14:anchorId="679BB396" wp14:editId="110BFF23">
            <wp:extent cx="5374256" cy="1274104"/>
            <wp:effectExtent l="0" t="0" r="0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4" cstate="print"/>
                    <a:srcRect l="450" t="2416" r="64199" b="82306"/>
                    <a:stretch/>
                  </pic:blipFill>
                  <pic:spPr bwMode="auto">
                    <a:xfrm>
                      <a:off x="0" y="0"/>
                      <a:ext cx="5376082" cy="12745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02AE90" w14:textId="77777777" w:rsidR="00B501A6" w:rsidRPr="00B501A6" w:rsidRDefault="00B501A6" w:rsidP="00B501A6">
      <w:pPr>
        <w:pStyle w:val="a5"/>
        <w:rPr>
          <w:rFonts w:cs="Times New Roman"/>
          <w:szCs w:val="28"/>
        </w:rPr>
      </w:pPr>
    </w:p>
    <w:p w14:paraId="11EFB503" w14:textId="77777777" w:rsidR="00B501A6" w:rsidRDefault="00B501A6" w:rsidP="00A22BEB">
      <w:pPr>
        <w:pStyle w:val="a5"/>
        <w:spacing w:after="0" w:line="240" w:lineRule="auto"/>
        <w:ind w:left="0"/>
        <w:jc w:val="center"/>
        <w:rPr>
          <w:rFonts w:cs="Times New Roman"/>
          <w:szCs w:val="28"/>
        </w:rPr>
      </w:pPr>
      <w:r w:rsidRPr="00E95376">
        <w:rPr>
          <w:noProof/>
          <w:lang w:eastAsia="ru-RU"/>
        </w:rPr>
        <w:drawing>
          <wp:inline distT="0" distB="0" distL="0" distR="0" wp14:anchorId="0FBC32D2" wp14:editId="41F6588A">
            <wp:extent cx="5371816" cy="1560385"/>
            <wp:effectExtent l="19050" t="0" r="284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 cstate="print"/>
                    <a:srcRect l="16777" t="61474"/>
                    <a:stretch>
                      <a:fillRect/>
                    </a:stretch>
                  </pic:blipFill>
                  <pic:spPr>
                    <a:xfrm>
                      <a:off x="0" y="0"/>
                      <a:ext cx="5371820" cy="15603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0000BE" w14:textId="77777777" w:rsidR="00B501A6" w:rsidRPr="00B501A6" w:rsidRDefault="00B501A6" w:rsidP="00A22BEB">
      <w:pPr>
        <w:pStyle w:val="a5"/>
        <w:spacing w:after="0" w:line="240" w:lineRule="auto"/>
        <w:ind w:left="0" w:firstLine="709"/>
        <w:jc w:val="both"/>
        <w:rPr>
          <w:rFonts w:cs="Times New Roman"/>
          <w:szCs w:val="28"/>
        </w:rPr>
      </w:pPr>
    </w:p>
    <w:p w14:paraId="7F294BE4" w14:textId="0209D834" w:rsidR="00B501A6" w:rsidRDefault="00B501A6" w:rsidP="00A22BEB">
      <w:pPr>
        <w:pStyle w:val="a5"/>
        <w:spacing w:after="0" w:line="240" w:lineRule="auto"/>
        <w:ind w:left="0" w:firstLine="709"/>
        <w:jc w:val="both"/>
        <w:rPr>
          <w:rFonts w:cs="Times New Roman"/>
          <w:szCs w:val="28"/>
        </w:rPr>
      </w:pPr>
      <w:r w:rsidRPr="00B501A6">
        <w:rPr>
          <w:rFonts w:cs="Times New Roman"/>
          <w:szCs w:val="28"/>
        </w:rPr>
        <w:t>Откроется окно с обработкой. Как на рисунке ниже, нажимаем сначала «</w:t>
      </w:r>
      <w:r w:rsidRPr="00A22BEB">
        <w:rPr>
          <w:rFonts w:cs="Times New Roman"/>
          <w:b/>
          <w:szCs w:val="28"/>
        </w:rPr>
        <w:t>Проверить</w:t>
      </w:r>
      <w:r w:rsidRPr="00B501A6">
        <w:rPr>
          <w:rFonts w:cs="Times New Roman"/>
          <w:szCs w:val="28"/>
        </w:rPr>
        <w:t>», потом «</w:t>
      </w:r>
      <w:r w:rsidR="00A22BEB">
        <w:rPr>
          <w:rFonts w:cs="Times New Roman"/>
          <w:b/>
          <w:szCs w:val="28"/>
        </w:rPr>
        <w:t>О</w:t>
      </w:r>
      <w:r w:rsidRPr="00A22BEB">
        <w:rPr>
          <w:rFonts w:cs="Times New Roman"/>
          <w:b/>
          <w:szCs w:val="28"/>
        </w:rPr>
        <w:t>бработать коды ОКОФ</w:t>
      </w:r>
      <w:r w:rsidRPr="00B501A6">
        <w:rPr>
          <w:rFonts w:cs="Times New Roman"/>
          <w:szCs w:val="28"/>
        </w:rPr>
        <w:t>»</w:t>
      </w:r>
      <w:r w:rsidR="002B4CA4">
        <w:rPr>
          <w:rFonts w:cs="Times New Roman"/>
          <w:szCs w:val="28"/>
        </w:rPr>
        <w:t>.</w:t>
      </w:r>
    </w:p>
    <w:p w14:paraId="1B827316" w14:textId="77777777" w:rsidR="00BD500C" w:rsidRDefault="00BD500C" w:rsidP="00A22BEB">
      <w:pPr>
        <w:pStyle w:val="a5"/>
        <w:spacing w:after="0" w:line="240" w:lineRule="auto"/>
        <w:ind w:left="0" w:firstLine="709"/>
        <w:jc w:val="both"/>
        <w:rPr>
          <w:rFonts w:cs="Times New Roman"/>
          <w:szCs w:val="28"/>
        </w:rPr>
      </w:pPr>
    </w:p>
    <w:p w14:paraId="43C24DA3" w14:textId="77777777" w:rsidR="00B501A6" w:rsidRDefault="00B501A6" w:rsidP="00C63543">
      <w:pPr>
        <w:pStyle w:val="a5"/>
        <w:spacing w:after="0" w:line="240" w:lineRule="auto"/>
        <w:ind w:left="0"/>
        <w:jc w:val="center"/>
        <w:rPr>
          <w:rFonts w:cs="Times New Roman"/>
          <w:szCs w:val="28"/>
        </w:rPr>
      </w:pPr>
      <w:r w:rsidRPr="00E95376">
        <w:rPr>
          <w:noProof/>
          <w:lang w:eastAsia="ru-RU"/>
        </w:rPr>
        <w:drawing>
          <wp:inline distT="0" distB="0" distL="0" distR="0" wp14:anchorId="22AF6D18" wp14:editId="3EF8E5B8">
            <wp:extent cx="5371816" cy="4285397"/>
            <wp:effectExtent l="19050" t="0" r="284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 cstate="print"/>
                    <a:srcRect t="14589"/>
                    <a:stretch>
                      <a:fillRect/>
                    </a:stretch>
                  </pic:blipFill>
                  <pic:spPr>
                    <a:xfrm>
                      <a:off x="0" y="0"/>
                      <a:ext cx="5371816" cy="42853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377AE1" w14:textId="77777777" w:rsidR="00C63543" w:rsidRDefault="00C63543" w:rsidP="00C63543">
      <w:pPr>
        <w:pStyle w:val="a5"/>
        <w:spacing w:after="0" w:line="240" w:lineRule="auto"/>
        <w:ind w:left="0" w:firstLine="709"/>
        <w:jc w:val="both"/>
        <w:rPr>
          <w:rFonts w:cs="Times New Roman"/>
          <w:szCs w:val="28"/>
        </w:rPr>
      </w:pPr>
    </w:p>
    <w:p w14:paraId="031A6367" w14:textId="7E8E5BF0" w:rsidR="00B501A6" w:rsidRDefault="00B501A6" w:rsidP="00C63543">
      <w:pPr>
        <w:pStyle w:val="a5"/>
        <w:spacing w:after="0" w:line="240" w:lineRule="auto"/>
        <w:ind w:left="0" w:firstLine="709"/>
        <w:jc w:val="both"/>
        <w:rPr>
          <w:rFonts w:cs="Times New Roman"/>
          <w:szCs w:val="28"/>
        </w:rPr>
      </w:pPr>
      <w:r w:rsidRPr="00B501A6">
        <w:rPr>
          <w:rFonts w:cs="Times New Roman"/>
          <w:szCs w:val="28"/>
        </w:rPr>
        <w:t>По окончании процесса проверки в случае наличия ошибок заполняется таблица</w:t>
      </w:r>
      <w:r w:rsidR="00060771">
        <w:rPr>
          <w:rFonts w:cs="Times New Roman"/>
          <w:szCs w:val="28"/>
        </w:rPr>
        <w:t xml:space="preserve">, </w:t>
      </w:r>
      <w:r w:rsidRPr="00B501A6">
        <w:rPr>
          <w:rFonts w:cs="Times New Roman"/>
          <w:szCs w:val="28"/>
        </w:rPr>
        <w:t>нужно будет выполнить исправления вручную.</w:t>
      </w:r>
    </w:p>
    <w:p w14:paraId="26640909" w14:textId="77777777" w:rsidR="009B6BFE" w:rsidRPr="00B501A6" w:rsidRDefault="009B6BFE" w:rsidP="000D16A7">
      <w:pPr>
        <w:pStyle w:val="a5"/>
        <w:spacing w:after="0" w:line="240" w:lineRule="auto"/>
        <w:ind w:left="0" w:firstLine="709"/>
        <w:jc w:val="both"/>
        <w:rPr>
          <w:rFonts w:cs="Times New Roman"/>
          <w:szCs w:val="28"/>
        </w:rPr>
      </w:pPr>
    </w:p>
    <w:p w14:paraId="4082F847" w14:textId="18CDDAFC" w:rsidR="00B501A6" w:rsidRPr="002B77C2" w:rsidRDefault="00B501A6" w:rsidP="000D16A7">
      <w:pPr>
        <w:pStyle w:val="2"/>
        <w:spacing w:before="0" w:after="0"/>
        <w:ind w:left="0" w:firstLine="709"/>
        <w:jc w:val="both"/>
        <w:rPr>
          <w:sz w:val="32"/>
          <w:szCs w:val="32"/>
        </w:rPr>
      </w:pPr>
      <w:bookmarkStart w:id="16" w:name="_Toc56610483"/>
      <w:r w:rsidRPr="002B77C2">
        <w:rPr>
          <w:sz w:val="32"/>
          <w:szCs w:val="32"/>
        </w:rPr>
        <w:t>Инструкция к использованию обработки</w:t>
      </w:r>
      <w:r w:rsidR="00D07743" w:rsidRPr="002B77C2">
        <w:rPr>
          <w:sz w:val="32"/>
          <w:szCs w:val="32"/>
        </w:rPr>
        <w:t xml:space="preserve"> </w:t>
      </w:r>
      <w:r w:rsidRPr="002B77C2">
        <w:rPr>
          <w:sz w:val="32"/>
          <w:szCs w:val="32"/>
        </w:rPr>
        <w:t>«</w:t>
      </w:r>
      <w:proofErr w:type="spellStart"/>
      <w:r w:rsidRPr="002B77C2">
        <w:rPr>
          <w:sz w:val="32"/>
          <w:szCs w:val="32"/>
        </w:rPr>
        <w:t>ПроверкаСоответствияИнвНомеровОС</w:t>
      </w:r>
      <w:proofErr w:type="spellEnd"/>
      <w:r w:rsidRPr="002B77C2">
        <w:rPr>
          <w:sz w:val="32"/>
          <w:szCs w:val="32"/>
        </w:rPr>
        <w:t>»</w:t>
      </w:r>
      <w:bookmarkEnd w:id="16"/>
    </w:p>
    <w:p w14:paraId="7B7A5BC1" w14:textId="77777777" w:rsidR="000D16A7" w:rsidRPr="002B77C2" w:rsidRDefault="000D16A7" w:rsidP="002B77C2">
      <w:pPr>
        <w:spacing w:after="0" w:line="240" w:lineRule="auto"/>
        <w:ind w:firstLine="709"/>
        <w:jc w:val="both"/>
        <w:rPr>
          <w:rFonts w:eastAsia="Times New Roman" w:cs="Times New Roman"/>
          <w:szCs w:val="28"/>
          <w:lang w:eastAsia="ru-RU"/>
        </w:rPr>
      </w:pPr>
    </w:p>
    <w:p w14:paraId="50AC4810" w14:textId="67A2187E" w:rsidR="00B501A6" w:rsidRDefault="00B501A6" w:rsidP="000D16A7">
      <w:pPr>
        <w:pStyle w:val="a5"/>
        <w:spacing w:after="0" w:line="240" w:lineRule="auto"/>
        <w:ind w:left="0"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В меню «</w:t>
      </w:r>
      <w:r w:rsidRPr="000D16A7">
        <w:rPr>
          <w:rFonts w:cs="Times New Roman"/>
          <w:b/>
          <w:szCs w:val="28"/>
        </w:rPr>
        <w:t>Файл</w:t>
      </w:r>
      <w:r>
        <w:rPr>
          <w:rFonts w:cs="Times New Roman"/>
          <w:szCs w:val="28"/>
        </w:rPr>
        <w:t>» выбираем «</w:t>
      </w:r>
      <w:r w:rsidRPr="000D16A7">
        <w:rPr>
          <w:rFonts w:cs="Times New Roman"/>
          <w:b/>
          <w:szCs w:val="28"/>
        </w:rPr>
        <w:t>Открыть</w:t>
      </w:r>
      <w:r>
        <w:rPr>
          <w:rFonts w:cs="Times New Roman"/>
          <w:szCs w:val="28"/>
        </w:rPr>
        <w:t>» и запускаем обработку</w:t>
      </w:r>
      <w:r w:rsidR="00D828F5">
        <w:rPr>
          <w:rFonts w:cs="Times New Roman"/>
          <w:szCs w:val="28"/>
        </w:rPr>
        <w:t>.</w:t>
      </w:r>
    </w:p>
    <w:p w14:paraId="2E5CF040" w14:textId="77777777" w:rsidR="00D828F5" w:rsidRPr="00283E84" w:rsidRDefault="00D828F5" w:rsidP="000D16A7">
      <w:pPr>
        <w:pStyle w:val="a5"/>
        <w:spacing w:after="0" w:line="240" w:lineRule="auto"/>
        <w:ind w:left="0" w:firstLine="709"/>
        <w:jc w:val="both"/>
        <w:rPr>
          <w:rFonts w:cs="Times New Roman"/>
          <w:szCs w:val="28"/>
        </w:rPr>
      </w:pPr>
    </w:p>
    <w:p w14:paraId="7644E301" w14:textId="77777777" w:rsidR="00B501A6" w:rsidRDefault="00B501A6" w:rsidP="00D828F5">
      <w:pPr>
        <w:spacing w:after="0" w:line="240" w:lineRule="auto"/>
        <w:jc w:val="center"/>
        <w:rPr>
          <w:rFonts w:cs="Times New Roman"/>
          <w:szCs w:val="28"/>
        </w:rPr>
      </w:pPr>
      <w:r>
        <w:rPr>
          <w:noProof/>
          <w:lang w:eastAsia="ru-RU"/>
        </w:rPr>
        <w:drawing>
          <wp:inline distT="0" distB="0" distL="0" distR="0" wp14:anchorId="6D919FEE" wp14:editId="01121930">
            <wp:extent cx="5676573" cy="1138687"/>
            <wp:effectExtent l="0" t="0" r="635" b="4445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4" cstate="print"/>
                    <a:srcRect l="450" t="2211" r="64153" b="84105"/>
                    <a:stretch/>
                  </pic:blipFill>
                  <pic:spPr bwMode="auto">
                    <a:xfrm>
                      <a:off x="0" y="0"/>
                      <a:ext cx="5690794" cy="11415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9A55E2" w14:textId="77777777" w:rsidR="00D828F5" w:rsidRPr="00283E84" w:rsidRDefault="00D828F5" w:rsidP="00D828F5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19AF062F" w14:textId="56C56915" w:rsidR="00D828F5" w:rsidRDefault="00B501A6" w:rsidP="00D828F5">
      <w:pPr>
        <w:spacing w:after="0" w:line="240" w:lineRule="auto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В открывшемся окне нажимаем </w:t>
      </w:r>
      <w:r w:rsidR="00D828F5">
        <w:rPr>
          <w:rFonts w:cs="Times New Roman"/>
          <w:szCs w:val="28"/>
        </w:rPr>
        <w:t>«</w:t>
      </w:r>
      <w:r w:rsidRPr="00D828F5">
        <w:rPr>
          <w:rFonts w:cs="Times New Roman"/>
          <w:b/>
          <w:szCs w:val="28"/>
        </w:rPr>
        <w:t>Проверить</w:t>
      </w:r>
      <w:r w:rsidR="00D828F5">
        <w:rPr>
          <w:rFonts w:cs="Times New Roman"/>
          <w:szCs w:val="28"/>
        </w:rPr>
        <w:t>».</w:t>
      </w:r>
    </w:p>
    <w:p w14:paraId="6E5D334D" w14:textId="77777777" w:rsidR="00D828F5" w:rsidRDefault="00D828F5" w:rsidP="00D828F5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4BC5A2A9" w14:textId="6A8CFD1B" w:rsidR="00B501A6" w:rsidRDefault="00B501A6" w:rsidP="00D828F5">
      <w:pPr>
        <w:spacing w:after="0" w:line="240" w:lineRule="auto"/>
        <w:jc w:val="center"/>
        <w:rPr>
          <w:noProof/>
        </w:rPr>
      </w:pPr>
      <w:r w:rsidRPr="00716DB9">
        <w:rPr>
          <w:noProof/>
          <w:lang w:eastAsia="ru-RU"/>
        </w:rPr>
        <w:drawing>
          <wp:inline distT="0" distB="0" distL="0" distR="0" wp14:anchorId="5B64F6FF" wp14:editId="4B646E1A">
            <wp:extent cx="5667375" cy="1057275"/>
            <wp:effectExtent l="0" t="0" r="952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3B5BEB" w14:textId="77777777" w:rsidR="00D828F5" w:rsidRPr="00D828F5" w:rsidRDefault="00D828F5" w:rsidP="00D828F5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77FE0CA0" w14:textId="77777777" w:rsidR="00B501A6" w:rsidRDefault="00B501A6" w:rsidP="00D828F5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002F36">
        <w:rPr>
          <w:rFonts w:cs="Times New Roman"/>
          <w:szCs w:val="28"/>
        </w:rPr>
        <w:t>В результате проверки у нас выводится таблица несоответствия справочника ОС и инвентарных номеров.</w:t>
      </w:r>
    </w:p>
    <w:p w14:paraId="53C3D560" w14:textId="77777777" w:rsidR="00D828F5" w:rsidRPr="00002F36" w:rsidRDefault="00D828F5" w:rsidP="00D828F5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68375128" w14:textId="77777777" w:rsidR="00B501A6" w:rsidRDefault="00B501A6" w:rsidP="00D828F5">
      <w:pPr>
        <w:spacing w:after="0" w:line="240" w:lineRule="auto"/>
        <w:jc w:val="center"/>
        <w:rPr>
          <w:noProof/>
        </w:rPr>
      </w:pPr>
      <w:r w:rsidRPr="00716DB9">
        <w:rPr>
          <w:noProof/>
          <w:lang w:eastAsia="ru-RU"/>
        </w:rPr>
        <w:drawing>
          <wp:inline distT="0" distB="0" distL="0" distR="0" wp14:anchorId="66E0B0A3" wp14:editId="66B4CA13">
            <wp:extent cx="5943600" cy="741871"/>
            <wp:effectExtent l="0" t="0" r="0" b="127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8" cstate="print"/>
                    <a:srcRect b="5375"/>
                    <a:stretch/>
                  </pic:blipFill>
                  <pic:spPr bwMode="auto">
                    <a:xfrm>
                      <a:off x="0" y="0"/>
                      <a:ext cx="5940425" cy="741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CFC784" w14:textId="77777777" w:rsidR="00D828F5" w:rsidRPr="00D828F5" w:rsidRDefault="00D828F5" w:rsidP="00D828F5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2D314F43" w14:textId="77777777" w:rsidR="00B501A6" w:rsidRPr="00002F36" w:rsidRDefault="00B501A6" w:rsidP="00D828F5">
      <w:pPr>
        <w:spacing w:after="0" w:line="240" w:lineRule="auto"/>
        <w:ind w:firstLine="709"/>
        <w:jc w:val="both"/>
        <w:rPr>
          <w:rFonts w:cs="Times New Roman"/>
          <w:noProof/>
          <w:szCs w:val="28"/>
        </w:rPr>
      </w:pPr>
      <w:r w:rsidRPr="00002F36">
        <w:rPr>
          <w:rFonts w:cs="Times New Roman"/>
          <w:noProof/>
          <w:szCs w:val="28"/>
        </w:rPr>
        <w:t>Для исправления есть 2 метода :</w:t>
      </w:r>
    </w:p>
    <w:p w14:paraId="57BA8E1D" w14:textId="5F920E17" w:rsidR="00B501A6" w:rsidRDefault="00D828F5" w:rsidP="00D828F5">
      <w:pPr>
        <w:pStyle w:val="a5"/>
        <w:numPr>
          <w:ilvl w:val="0"/>
          <w:numId w:val="7"/>
        </w:numPr>
        <w:spacing w:after="0" w:line="240" w:lineRule="auto"/>
        <w:ind w:left="0" w:firstLine="709"/>
        <w:jc w:val="both"/>
        <w:rPr>
          <w:rFonts w:cs="Times New Roman"/>
          <w:noProof/>
          <w:szCs w:val="28"/>
        </w:rPr>
      </w:pPr>
      <w:r>
        <w:rPr>
          <w:rFonts w:cs="Times New Roman"/>
          <w:noProof/>
          <w:szCs w:val="28"/>
        </w:rPr>
        <w:t>Н</w:t>
      </w:r>
      <w:r w:rsidR="00B501A6" w:rsidRPr="00002F36">
        <w:rPr>
          <w:rFonts w:cs="Times New Roman"/>
          <w:noProof/>
          <w:szCs w:val="28"/>
        </w:rPr>
        <w:t xml:space="preserve">ажимаем на </w:t>
      </w:r>
      <w:r>
        <w:rPr>
          <w:rFonts w:cs="Times New Roman"/>
          <w:noProof/>
          <w:szCs w:val="28"/>
        </w:rPr>
        <w:t>«</w:t>
      </w:r>
      <w:r w:rsidR="00B501A6" w:rsidRPr="00002F36">
        <w:rPr>
          <w:rFonts w:cs="Times New Roman"/>
          <w:b/>
          <w:noProof/>
          <w:szCs w:val="28"/>
        </w:rPr>
        <w:t>Документ регистратор</w:t>
      </w:r>
      <w:r>
        <w:rPr>
          <w:rFonts w:cs="Times New Roman"/>
          <w:b/>
          <w:noProof/>
          <w:szCs w:val="28"/>
        </w:rPr>
        <w:t>»</w:t>
      </w:r>
      <w:r w:rsidR="00B501A6" w:rsidRPr="00D828F5">
        <w:rPr>
          <w:rFonts w:cs="Times New Roman"/>
          <w:noProof/>
          <w:szCs w:val="28"/>
        </w:rPr>
        <w:t>.</w:t>
      </w:r>
      <w:r w:rsidR="00B501A6" w:rsidRPr="00002F36">
        <w:rPr>
          <w:rFonts w:cs="Times New Roman"/>
          <w:b/>
          <w:noProof/>
          <w:szCs w:val="28"/>
        </w:rPr>
        <w:t xml:space="preserve"> </w:t>
      </w:r>
      <w:r w:rsidR="00B501A6" w:rsidRPr="00002F36">
        <w:rPr>
          <w:rFonts w:cs="Times New Roman"/>
          <w:noProof/>
          <w:szCs w:val="28"/>
        </w:rPr>
        <w:t xml:space="preserve">В открывшемся документе ищем </w:t>
      </w:r>
      <w:r>
        <w:rPr>
          <w:rFonts w:cs="Times New Roman"/>
          <w:noProof/>
          <w:szCs w:val="28"/>
        </w:rPr>
        <w:t>«</w:t>
      </w:r>
      <w:r w:rsidR="00B501A6" w:rsidRPr="00002F36">
        <w:rPr>
          <w:rFonts w:cs="Times New Roman"/>
          <w:b/>
          <w:noProof/>
          <w:szCs w:val="28"/>
        </w:rPr>
        <w:t>Название ОС, используемого в документе</w:t>
      </w:r>
      <w:r>
        <w:rPr>
          <w:rFonts w:cs="Times New Roman"/>
          <w:b/>
          <w:noProof/>
          <w:szCs w:val="28"/>
        </w:rPr>
        <w:t>»</w:t>
      </w:r>
      <w:r w:rsidR="00B501A6" w:rsidRPr="00D828F5">
        <w:rPr>
          <w:rFonts w:cs="Times New Roman"/>
          <w:noProof/>
          <w:szCs w:val="28"/>
        </w:rPr>
        <w:t>.</w:t>
      </w:r>
      <w:r w:rsidR="00B501A6" w:rsidRPr="00002F36">
        <w:rPr>
          <w:rFonts w:cs="Times New Roman"/>
          <w:b/>
          <w:noProof/>
          <w:szCs w:val="28"/>
        </w:rPr>
        <w:t xml:space="preserve"> </w:t>
      </w:r>
      <w:r w:rsidR="00B501A6" w:rsidRPr="00002F36">
        <w:rPr>
          <w:rFonts w:cs="Times New Roman"/>
          <w:noProof/>
          <w:szCs w:val="28"/>
        </w:rPr>
        <w:t>И исправлем инвентарный номер.</w:t>
      </w:r>
    </w:p>
    <w:p w14:paraId="2AEAC108" w14:textId="77777777" w:rsidR="00002F36" w:rsidRPr="00002F36" w:rsidRDefault="00002F36" w:rsidP="00D828F5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0AFC2939" w14:textId="77777777" w:rsidR="00002F36" w:rsidRDefault="00B501A6" w:rsidP="00D828F5">
      <w:pPr>
        <w:pStyle w:val="a5"/>
        <w:spacing w:after="0" w:line="240" w:lineRule="auto"/>
        <w:ind w:left="0"/>
        <w:jc w:val="center"/>
        <w:rPr>
          <w:noProof/>
        </w:rPr>
      </w:pPr>
      <w:r w:rsidRPr="00192D5B">
        <w:rPr>
          <w:noProof/>
          <w:lang w:eastAsia="ru-RU"/>
        </w:rPr>
        <w:drawing>
          <wp:inline distT="0" distB="0" distL="0" distR="0" wp14:anchorId="7B8322F7" wp14:editId="70E16174">
            <wp:extent cx="5940425" cy="2729552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51325" cy="27345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D7362C" w14:textId="77777777" w:rsidR="00D828F5" w:rsidRPr="00D828F5" w:rsidRDefault="00D828F5" w:rsidP="00D828F5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06C636F8" w14:textId="77777777" w:rsidR="00B501A6" w:rsidRDefault="00B501A6" w:rsidP="00D828F5">
      <w:pPr>
        <w:pStyle w:val="a5"/>
        <w:spacing w:after="0" w:line="240" w:lineRule="auto"/>
        <w:ind w:left="0"/>
        <w:jc w:val="center"/>
        <w:rPr>
          <w:noProof/>
        </w:rPr>
      </w:pPr>
      <w:r w:rsidRPr="00192D5B">
        <w:rPr>
          <w:noProof/>
          <w:lang w:eastAsia="ru-RU"/>
        </w:rPr>
        <w:drawing>
          <wp:inline distT="0" distB="0" distL="0" distR="0" wp14:anchorId="11648592" wp14:editId="4F2CE139">
            <wp:extent cx="5877106" cy="3648973"/>
            <wp:effectExtent l="0" t="0" r="0" b="889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0" cstate="print"/>
                    <a:srcRect l="1017" r="-1"/>
                    <a:stretch/>
                  </pic:blipFill>
                  <pic:spPr bwMode="auto">
                    <a:xfrm>
                      <a:off x="0" y="0"/>
                      <a:ext cx="5888256" cy="36558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68AD7E" w14:textId="77777777" w:rsidR="00D828F5" w:rsidRPr="00D828F5" w:rsidRDefault="00D828F5" w:rsidP="00D828F5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7D37719A" w14:textId="77777777" w:rsidR="00B501A6" w:rsidRPr="00002F36" w:rsidRDefault="00B501A6" w:rsidP="00D828F5">
      <w:pPr>
        <w:pStyle w:val="a5"/>
        <w:numPr>
          <w:ilvl w:val="0"/>
          <w:numId w:val="7"/>
        </w:numPr>
        <w:spacing w:after="0" w:line="240" w:lineRule="auto"/>
        <w:ind w:left="0" w:firstLine="709"/>
        <w:jc w:val="both"/>
        <w:rPr>
          <w:rFonts w:cs="Times New Roman"/>
          <w:noProof/>
          <w:szCs w:val="28"/>
        </w:rPr>
      </w:pPr>
      <w:r w:rsidRPr="00002F36">
        <w:rPr>
          <w:rFonts w:cs="Times New Roman"/>
          <w:noProof/>
          <w:szCs w:val="28"/>
        </w:rPr>
        <w:t xml:space="preserve">Нажимаем </w:t>
      </w:r>
      <w:r w:rsidRPr="00002F36">
        <w:rPr>
          <w:rFonts w:cs="Times New Roman"/>
          <w:b/>
          <w:noProof/>
          <w:szCs w:val="28"/>
        </w:rPr>
        <w:t>«</w:t>
      </w:r>
      <w:r w:rsidR="00002F36" w:rsidRPr="00002F36">
        <w:rPr>
          <w:rFonts w:cs="Times New Roman"/>
          <w:b/>
          <w:noProof/>
          <w:szCs w:val="28"/>
        </w:rPr>
        <w:t>Чужой» инвентарный</w:t>
      </w:r>
      <w:r w:rsidRPr="00002F36">
        <w:rPr>
          <w:rFonts w:cs="Times New Roman"/>
          <w:b/>
          <w:noProof/>
          <w:szCs w:val="28"/>
        </w:rPr>
        <w:t xml:space="preserve"> Номер</w:t>
      </w:r>
    </w:p>
    <w:p w14:paraId="530E12E9" w14:textId="1AC17A12" w:rsidR="00B501A6" w:rsidRPr="00002F36" w:rsidRDefault="00B501A6" w:rsidP="00D828F5">
      <w:pPr>
        <w:pStyle w:val="a5"/>
        <w:spacing w:after="0" w:line="240" w:lineRule="auto"/>
        <w:ind w:left="0" w:firstLine="709"/>
        <w:jc w:val="both"/>
        <w:rPr>
          <w:rFonts w:cs="Times New Roman"/>
          <w:noProof/>
          <w:szCs w:val="28"/>
        </w:rPr>
      </w:pPr>
      <w:r w:rsidRPr="00002F36">
        <w:rPr>
          <w:rFonts w:cs="Times New Roman"/>
          <w:noProof/>
          <w:szCs w:val="28"/>
        </w:rPr>
        <w:t xml:space="preserve">В открывшемся окне в поле </w:t>
      </w:r>
      <w:r w:rsidR="00D828F5">
        <w:rPr>
          <w:rFonts w:cs="Times New Roman"/>
          <w:noProof/>
          <w:szCs w:val="28"/>
        </w:rPr>
        <w:t>«</w:t>
      </w:r>
      <w:r w:rsidRPr="00002F36">
        <w:rPr>
          <w:rFonts w:cs="Times New Roman"/>
          <w:b/>
          <w:noProof/>
          <w:szCs w:val="28"/>
        </w:rPr>
        <w:t>Основное средство</w:t>
      </w:r>
      <w:r w:rsidR="00D828F5">
        <w:rPr>
          <w:rFonts w:cs="Times New Roman"/>
          <w:b/>
          <w:noProof/>
          <w:szCs w:val="28"/>
        </w:rPr>
        <w:t>»</w:t>
      </w:r>
      <w:r w:rsidRPr="00002F36">
        <w:rPr>
          <w:rFonts w:cs="Times New Roman"/>
          <w:noProof/>
          <w:szCs w:val="28"/>
        </w:rPr>
        <w:t xml:space="preserve"> выбираем ОС из </w:t>
      </w:r>
      <w:r w:rsidRPr="00D828F5">
        <w:rPr>
          <w:rFonts w:cs="Times New Roman"/>
          <w:noProof/>
          <w:szCs w:val="28"/>
        </w:rPr>
        <w:t>поля</w:t>
      </w:r>
      <w:r w:rsidRPr="00002F36">
        <w:rPr>
          <w:rFonts w:cs="Times New Roman"/>
          <w:b/>
          <w:noProof/>
          <w:szCs w:val="28"/>
        </w:rPr>
        <w:t xml:space="preserve"> </w:t>
      </w:r>
      <w:r w:rsidR="00D828F5">
        <w:rPr>
          <w:rFonts w:cs="Times New Roman"/>
          <w:b/>
          <w:noProof/>
          <w:szCs w:val="28"/>
        </w:rPr>
        <w:t>«</w:t>
      </w:r>
      <w:r w:rsidRPr="00002F36">
        <w:rPr>
          <w:rFonts w:cs="Times New Roman"/>
          <w:b/>
          <w:noProof/>
          <w:szCs w:val="28"/>
        </w:rPr>
        <w:t>Название ОС, используемого в документе</w:t>
      </w:r>
      <w:r w:rsidR="00D828F5">
        <w:rPr>
          <w:rFonts w:cs="Times New Roman"/>
          <w:b/>
          <w:noProof/>
          <w:szCs w:val="28"/>
        </w:rPr>
        <w:t>»</w:t>
      </w:r>
      <w:r w:rsidRPr="00002F36">
        <w:rPr>
          <w:rFonts w:cs="Times New Roman"/>
          <w:noProof/>
          <w:szCs w:val="28"/>
        </w:rPr>
        <w:t>.</w:t>
      </w:r>
    </w:p>
    <w:p w14:paraId="5DF8591F" w14:textId="77777777" w:rsidR="00B501A6" w:rsidRDefault="00B501A6" w:rsidP="00B501A6">
      <w:pPr>
        <w:pStyle w:val="a5"/>
        <w:rPr>
          <w:b/>
          <w:i/>
          <w:noProof/>
        </w:rPr>
      </w:pPr>
    </w:p>
    <w:p w14:paraId="1B7FEA5B" w14:textId="77777777" w:rsidR="00B501A6" w:rsidRDefault="00B501A6" w:rsidP="0029585A">
      <w:pPr>
        <w:pStyle w:val="a5"/>
        <w:spacing w:after="0" w:line="240" w:lineRule="auto"/>
        <w:ind w:left="0"/>
        <w:jc w:val="center"/>
        <w:rPr>
          <w:b/>
          <w:i/>
          <w:noProof/>
        </w:rPr>
      </w:pPr>
      <w:r w:rsidRPr="00C062C5">
        <w:rPr>
          <w:b/>
          <w:i/>
          <w:noProof/>
          <w:lang w:eastAsia="ru-RU"/>
        </w:rPr>
        <w:drawing>
          <wp:inline distT="0" distB="0" distL="0" distR="0" wp14:anchorId="33863674" wp14:editId="3EE3BC75">
            <wp:extent cx="5940425" cy="1438910"/>
            <wp:effectExtent l="0" t="0" r="3175" b="889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438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9CD781" w14:textId="77777777" w:rsidR="0029585A" w:rsidRPr="002B77C2" w:rsidRDefault="0029585A" w:rsidP="002B77C2">
      <w:pPr>
        <w:spacing w:after="0" w:line="240" w:lineRule="auto"/>
        <w:ind w:firstLine="709"/>
        <w:jc w:val="both"/>
        <w:rPr>
          <w:rFonts w:eastAsia="Times New Roman" w:cs="Times New Roman"/>
          <w:szCs w:val="28"/>
          <w:lang w:eastAsia="ru-RU"/>
        </w:rPr>
      </w:pPr>
    </w:p>
    <w:p w14:paraId="1A57BC55" w14:textId="2C56A341" w:rsidR="00002F36" w:rsidRPr="002B77C2" w:rsidRDefault="00002F36" w:rsidP="0029585A">
      <w:pPr>
        <w:pStyle w:val="2"/>
        <w:spacing w:before="0" w:after="0"/>
        <w:ind w:left="0" w:firstLine="709"/>
        <w:jc w:val="both"/>
        <w:rPr>
          <w:sz w:val="32"/>
          <w:szCs w:val="32"/>
        </w:rPr>
      </w:pPr>
      <w:bookmarkStart w:id="17" w:name="_Toc56610484"/>
      <w:r w:rsidRPr="002B77C2">
        <w:rPr>
          <w:sz w:val="32"/>
          <w:szCs w:val="32"/>
        </w:rPr>
        <w:t>Инструкция к использованию обработки</w:t>
      </w:r>
      <w:r w:rsidR="003510F0" w:rsidRPr="002B77C2">
        <w:rPr>
          <w:sz w:val="32"/>
          <w:szCs w:val="32"/>
        </w:rPr>
        <w:t xml:space="preserve"> </w:t>
      </w:r>
      <w:r w:rsidRPr="002B77C2">
        <w:rPr>
          <w:sz w:val="32"/>
          <w:szCs w:val="32"/>
        </w:rPr>
        <w:t>«Проверка Уникальности Номеров Документов Одного Вида»</w:t>
      </w:r>
      <w:bookmarkEnd w:id="17"/>
    </w:p>
    <w:p w14:paraId="2C95A1B4" w14:textId="77777777" w:rsidR="002B77C2" w:rsidRPr="002B77C2" w:rsidRDefault="002B77C2" w:rsidP="002B77C2">
      <w:pPr>
        <w:spacing w:after="0" w:line="240" w:lineRule="auto"/>
        <w:ind w:firstLine="709"/>
        <w:jc w:val="both"/>
        <w:rPr>
          <w:rFonts w:eastAsia="Times New Roman" w:cs="Times New Roman"/>
          <w:szCs w:val="28"/>
          <w:lang w:eastAsia="ru-RU"/>
        </w:rPr>
      </w:pPr>
    </w:p>
    <w:p w14:paraId="74C8E828" w14:textId="06DF1C3D" w:rsidR="00002F36" w:rsidRPr="00002F36" w:rsidRDefault="00002F36" w:rsidP="001A63E1">
      <w:pPr>
        <w:pStyle w:val="a5"/>
        <w:spacing w:after="0" w:line="240" w:lineRule="auto"/>
        <w:ind w:left="0" w:firstLine="709"/>
        <w:jc w:val="both"/>
        <w:rPr>
          <w:rFonts w:cs="Times New Roman"/>
          <w:szCs w:val="28"/>
        </w:rPr>
      </w:pPr>
      <w:r w:rsidRPr="00002F36">
        <w:rPr>
          <w:rFonts w:cs="Times New Roman"/>
          <w:szCs w:val="28"/>
        </w:rPr>
        <w:t>В меню «</w:t>
      </w:r>
      <w:r w:rsidRPr="0029585A">
        <w:rPr>
          <w:rFonts w:cs="Times New Roman"/>
          <w:b/>
          <w:szCs w:val="28"/>
        </w:rPr>
        <w:t>Файл</w:t>
      </w:r>
      <w:r w:rsidRPr="00002F36">
        <w:rPr>
          <w:rFonts w:cs="Times New Roman"/>
          <w:szCs w:val="28"/>
        </w:rPr>
        <w:t>» выбираем «</w:t>
      </w:r>
      <w:r w:rsidRPr="0029585A">
        <w:rPr>
          <w:rFonts w:cs="Times New Roman"/>
          <w:b/>
          <w:szCs w:val="28"/>
        </w:rPr>
        <w:t>Открыть</w:t>
      </w:r>
      <w:r w:rsidRPr="00002F36">
        <w:rPr>
          <w:rFonts w:cs="Times New Roman"/>
          <w:szCs w:val="28"/>
        </w:rPr>
        <w:t>»</w:t>
      </w:r>
      <w:r>
        <w:rPr>
          <w:rFonts w:cs="Times New Roman"/>
          <w:szCs w:val="28"/>
        </w:rPr>
        <w:t xml:space="preserve"> и запускаем обработку</w:t>
      </w:r>
      <w:r w:rsidR="0029585A">
        <w:rPr>
          <w:rFonts w:cs="Times New Roman"/>
          <w:szCs w:val="28"/>
        </w:rPr>
        <w:t>.</w:t>
      </w:r>
    </w:p>
    <w:p w14:paraId="5A7F368C" w14:textId="77777777" w:rsidR="00002F36" w:rsidRPr="0029585A" w:rsidRDefault="00002F36" w:rsidP="001A63E1">
      <w:pPr>
        <w:pStyle w:val="a5"/>
        <w:spacing w:after="0" w:line="240" w:lineRule="auto"/>
        <w:ind w:left="0" w:firstLine="709"/>
        <w:rPr>
          <w:b/>
          <w:i/>
          <w:noProof/>
        </w:rPr>
      </w:pPr>
    </w:p>
    <w:p w14:paraId="5D5C87FA" w14:textId="77777777" w:rsidR="00002F36" w:rsidRDefault="00002F36" w:rsidP="001A63E1">
      <w:pPr>
        <w:pStyle w:val="a5"/>
        <w:spacing w:after="0" w:line="240" w:lineRule="auto"/>
        <w:ind w:left="0"/>
        <w:jc w:val="center"/>
        <w:rPr>
          <w:rFonts w:cs="Times New Roman"/>
          <w:szCs w:val="28"/>
        </w:rPr>
      </w:pPr>
      <w:r>
        <w:rPr>
          <w:noProof/>
          <w:lang w:eastAsia="ru-RU"/>
        </w:rPr>
        <w:drawing>
          <wp:inline distT="0" distB="0" distL="0" distR="0" wp14:anchorId="41C1B6CF" wp14:editId="3F8F0907">
            <wp:extent cx="5254326" cy="1289714"/>
            <wp:effectExtent l="19050" t="0" r="3474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4" cstate="print"/>
                    <a:srcRect l="450" t="2059" r="64117" b="82470"/>
                    <a:stretch/>
                  </pic:blipFill>
                  <pic:spPr bwMode="auto">
                    <a:xfrm>
                      <a:off x="0" y="0"/>
                      <a:ext cx="5254326" cy="12897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DDD0A0" w14:textId="77777777" w:rsidR="001A63E1" w:rsidRPr="00002F36" w:rsidRDefault="001A63E1" w:rsidP="001A63E1">
      <w:pPr>
        <w:pStyle w:val="a5"/>
        <w:spacing w:after="0" w:line="240" w:lineRule="auto"/>
        <w:ind w:left="0"/>
        <w:jc w:val="center"/>
        <w:rPr>
          <w:rFonts w:cs="Times New Roman"/>
          <w:szCs w:val="28"/>
        </w:rPr>
      </w:pPr>
    </w:p>
    <w:p w14:paraId="41D969F9" w14:textId="38F4158A" w:rsidR="00002F36" w:rsidRPr="00002F36" w:rsidRDefault="00002F36" w:rsidP="001A63E1">
      <w:pPr>
        <w:pStyle w:val="a5"/>
        <w:spacing w:after="0" w:line="240" w:lineRule="auto"/>
        <w:ind w:left="0" w:firstLine="709"/>
        <w:jc w:val="both"/>
        <w:rPr>
          <w:rFonts w:cs="Times New Roman"/>
          <w:szCs w:val="28"/>
        </w:rPr>
      </w:pPr>
      <w:r w:rsidRPr="00002F36">
        <w:rPr>
          <w:rFonts w:cs="Times New Roman"/>
          <w:szCs w:val="28"/>
        </w:rPr>
        <w:t>И в открывшемся окне выбираем диск</w:t>
      </w:r>
      <w:r w:rsidR="001A63E1">
        <w:rPr>
          <w:rFonts w:cs="Times New Roman"/>
          <w:szCs w:val="28"/>
        </w:rPr>
        <w:t xml:space="preserve"> </w:t>
      </w:r>
      <w:r w:rsidR="00E970E5">
        <w:rPr>
          <w:rFonts w:cs="Times New Roman"/>
          <w:szCs w:val="28"/>
        </w:rPr>
        <w:t>«</w:t>
      </w:r>
      <w:r w:rsidRPr="00002F36">
        <w:rPr>
          <w:rFonts w:cs="Times New Roman"/>
          <w:szCs w:val="28"/>
        </w:rPr>
        <w:t>С</w:t>
      </w:r>
      <w:r w:rsidR="00E970E5">
        <w:rPr>
          <w:rFonts w:cs="Times New Roman"/>
          <w:szCs w:val="28"/>
        </w:rPr>
        <w:t>»</w:t>
      </w:r>
      <w:r w:rsidRPr="00002F36">
        <w:rPr>
          <w:rFonts w:cs="Times New Roman"/>
          <w:szCs w:val="28"/>
        </w:rPr>
        <w:t>, кликаем на обработку в списке и нажимаем «</w:t>
      </w:r>
      <w:r w:rsidRPr="001A63E1">
        <w:rPr>
          <w:rFonts w:cs="Times New Roman"/>
          <w:b/>
          <w:szCs w:val="28"/>
        </w:rPr>
        <w:t>Открыть</w:t>
      </w:r>
      <w:r w:rsidRPr="00002F36">
        <w:rPr>
          <w:rFonts w:cs="Times New Roman"/>
          <w:szCs w:val="28"/>
        </w:rPr>
        <w:t>»</w:t>
      </w:r>
    </w:p>
    <w:p w14:paraId="4CC33B5D" w14:textId="77777777" w:rsidR="00002F36" w:rsidRDefault="00002F36" w:rsidP="00002F36">
      <w:pPr>
        <w:pStyle w:val="a5"/>
        <w:rPr>
          <w:noProof/>
        </w:rPr>
      </w:pPr>
    </w:p>
    <w:p w14:paraId="78C94AAE" w14:textId="77777777" w:rsidR="00002F36" w:rsidRDefault="00002F36" w:rsidP="00B53542">
      <w:pPr>
        <w:pStyle w:val="a5"/>
        <w:spacing w:after="0" w:line="240" w:lineRule="auto"/>
        <w:ind w:left="0"/>
        <w:jc w:val="center"/>
        <w:rPr>
          <w:rFonts w:cs="Times New Roman"/>
          <w:szCs w:val="28"/>
        </w:rPr>
      </w:pPr>
      <w:r>
        <w:rPr>
          <w:noProof/>
          <w:lang w:eastAsia="ru-RU"/>
        </w:rPr>
        <w:drawing>
          <wp:inline distT="0" distB="0" distL="0" distR="0" wp14:anchorId="6D5A259C" wp14:editId="3661CA3B">
            <wp:extent cx="5513051" cy="866308"/>
            <wp:effectExtent l="19050" t="0" r="0" b="0"/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2" cstate="print"/>
                    <a:srcRect l="7291" t="31748" r="48189" b="53535"/>
                    <a:stretch/>
                  </pic:blipFill>
                  <pic:spPr bwMode="auto">
                    <a:xfrm>
                      <a:off x="0" y="0"/>
                      <a:ext cx="5515117" cy="8666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42E4A1" w14:textId="77777777" w:rsidR="00002F36" w:rsidRPr="00B53542" w:rsidRDefault="00002F36" w:rsidP="00002F36">
      <w:pPr>
        <w:pStyle w:val="a5"/>
        <w:rPr>
          <w:noProof/>
        </w:rPr>
      </w:pPr>
    </w:p>
    <w:p w14:paraId="6A49D239" w14:textId="055D56A5" w:rsidR="00002F36" w:rsidRDefault="00002F36" w:rsidP="00B53542">
      <w:pPr>
        <w:pStyle w:val="a5"/>
        <w:spacing w:after="0" w:line="240" w:lineRule="auto"/>
        <w:ind w:left="0" w:firstLine="709"/>
        <w:jc w:val="both"/>
        <w:rPr>
          <w:rFonts w:cs="Times New Roman"/>
          <w:szCs w:val="28"/>
        </w:rPr>
      </w:pPr>
      <w:r w:rsidRPr="00002F36">
        <w:rPr>
          <w:rFonts w:cs="Times New Roman"/>
          <w:szCs w:val="28"/>
        </w:rPr>
        <w:t>На закладке проверяемые объекты, устанавливаем период и ставим галочку «</w:t>
      </w:r>
      <w:r w:rsidR="00B53542" w:rsidRPr="00B53542">
        <w:rPr>
          <w:rFonts w:cs="Times New Roman"/>
          <w:b/>
          <w:szCs w:val="28"/>
        </w:rPr>
        <w:t>П</w:t>
      </w:r>
      <w:r w:rsidRPr="00B53542">
        <w:rPr>
          <w:rFonts w:cs="Times New Roman"/>
          <w:b/>
          <w:szCs w:val="28"/>
        </w:rPr>
        <w:t>о всем организациям</w:t>
      </w:r>
      <w:r w:rsidRPr="00002F36">
        <w:rPr>
          <w:rFonts w:cs="Times New Roman"/>
          <w:szCs w:val="28"/>
        </w:rPr>
        <w:t>», и нажимаем «</w:t>
      </w:r>
      <w:r w:rsidRPr="00B53542">
        <w:rPr>
          <w:rFonts w:cs="Times New Roman"/>
          <w:b/>
          <w:szCs w:val="28"/>
        </w:rPr>
        <w:t>Проверить</w:t>
      </w:r>
      <w:r w:rsidRPr="00002F36">
        <w:rPr>
          <w:rFonts w:cs="Times New Roman"/>
          <w:szCs w:val="28"/>
        </w:rPr>
        <w:t>»</w:t>
      </w:r>
      <w:r w:rsidR="00474E24">
        <w:rPr>
          <w:rFonts w:cs="Times New Roman"/>
          <w:szCs w:val="28"/>
        </w:rPr>
        <w:t>.</w:t>
      </w:r>
    </w:p>
    <w:p w14:paraId="2D12B777" w14:textId="77777777" w:rsidR="00002F36" w:rsidRPr="00474E24" w:rsidRDefault="00002F36" w:rsidP="00002F36">
      <w:pPr>
        <w:pStyle w:val="a5"/>
        <w:rPr>
          <w:noProof/>
        </w:rPr>
      </w:pPr>
    </w:p>
    <w:p w14:paraId="42151324" w14:textId="77777777" w:rsidR="00002F36" w:rsidRDefault="00002F36" w:rsidP="00474E24">
      <w:pPr>
        <w:pStyle w:val="a5"/>
        <w:spacing w:after="0" w:line="240" w:lineRule="auto"/>
        <w:ind w:left="0"/>
        <w:jc w:val="center"/>
        <w:rPr>
          <w:rFonts w:cs="Times New Roman"/>
          <w:szCs w:val="28"/>
        </w:rPr>
      </w:pPr>
      <w:r>
        <w:rPr>
          <w:noProof/>
          <w:lang w:eastAsia="ru-RU"/>
        </w:rPr>
        <w:drawing>
          <wp:inline distT="0" distB="0" distL="0" distR="0" wp14:anchorId="60981D50" wp14:editId="46A964C6">
            <wp:extent cx="5602406" cy="4264925"/>
            <wp:effectExtent l="19050" t="0" r="0" b="0"/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5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2406" cy="426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E1CD24" w14:textId="77777777" w:rsidR="00474E24" w:rsidRPr="00474E24" w:rsidRDefault="00474E24" w:rsidP="00474E24">
      <w:pPr>
        <w:pStyle w:val="a5"/>
        <w:rPr>
          <w:noProof/>
        </w:rPr>
      </w:pPr>
    </w:p>
    <w:p w14:paraId="3D8C2DC9" w14:textId="181F0241" w:rsidR="00002F36" w:rsidRDefault="00002F36" w:rsidP="00474E24">
      <w:pPr>
        <w:pStyle w:val="a5"/>
        <w:spacing w:after="0" w:line="240" w:lineRule="auto"/>
        <w:ind w:left="0" w:firstLine="709"/>
        <w:jc w:val="both"/>
        <w:rPr>
          <w:noProof/>
        </w:rPr>
      </w:pPr>
      <w:r w:rsidRPr="00474E24">
        <w:rPr>
          <w:noProof/>
        </w:rPr>
        <w:t>По окончании процесса проверки будет доступна закладка «</w:t>
      </w:r>
      <w:r w:rsidRPr="00474E24">
        <w:rPr>
          <w:b/>
          <w:noProof/>
        </w:rPr>
        <w:t>Результат проверки</w:t>
      </w:r>
      <w:r w:rsidRPr="00474E24">
        <w:rPr>
          <w:noProof/>
        </w:rPr>
        <w:t>», где будут видны не уникальные объекты, которые необходимо исправить. В столбце «</w:t>
      </w:r>
      <w:r w:rsidRPr="00474E24">
        <w:rPr>
          <w:b/>
          <w:noProof/>
        </w:rPr>
        <w:t>Документ</w:t>
      </w:r>
      <w:r w:rsidRPr="00474E24">
        <w:rPr>
          <w:noProof/>
        </w:rPr>
        <w:t>» есть возможность п</w:t>
      </w:r>
      <w:r w:rsidR="00474E24">
        <w:rPr>
          <w:noProof/>
        </w:rPr>
        <w:t>е</w:t>
      </w:r>
      <w:r w:rsidRPr="00474E24">
        <w:rPr>
          <w:noProof/>
        </w:rPr>
        <w:t>рейти в сам документ с неуникальным номером.</w:t>
      </w:r>
    </w:p>
    <w:p w14:paraId="78A63E44" w14:textId="77777777" w:rsidR="00474E24" w:rsidRPr="00474E24" w:rsidRDefault="00474E24" w:rsidP="00474E24">
      <w:pPr>
        <w:pStyle w:val="a5"/>
        <w:spacing w:after="0" w:line="240" w:lineRule="auto"/>
        <w:ind w:left="0" w:firstLine="709"/>
        <w:jc w:val="both"/>
        <w:rPr>
          <w:noProof/>
        </w:rPr>
      </w:pPr>
    </w:p>
    <w:p w14:paraId="45C54C77" w14:textId="77777777" w:rsidR="00002F36" w:rsidRDefault="00002F36" w:rsidP="00C338DC">
      <w:pPr>
        <w:pStyle w:val="a5"/>
        <w:spacing w:after="0" w:line="240" w:lineRule="auto"/>
        <w:ind w:left="0"/>
        <w:jc w:val="center"/>
        <w:rPr>
          <w:rFonts w:cs="Times New Roman"/>
          <w:szCs w:val="28"/>
        </w:rPr>
      </w:pPr>
      <w:r>
        <w:rPr>
          <w:noProof/>
          <w:lang w:eastAsia="ru-RU"/>
        </w:rPr>
        <w:drawing>
          <wp:inline distT="0" distB="0" distL="0" distR="0" wp14:anchorId="6B8BCA2E" wp14:editId="6CD84723">
            <wp:extent cx="5556061" cy="2818263"/>
            <wp:effectExtent l="19050" t="0" r="6539" b="0"/>
            <wp:docPr id="1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4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6061" cy="2818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88724E" w14:textId="77777777" w:rsidR="00C338DC" w:rsidRPr="00987EF1" w:rsidRDefault="00C338DC" w:rsidP="00987EF1">
      <w:pPr>
        <w:pStyle w:val="a5"/>
        <w:rPr>
          <w:noProof/>
        </w:rPr>
      </w:pPr>
    </w:p>
    <w:p w14:paraId="2687767B" w14:textId="26BF666F" w:rsidR="00002F36" w:rsidRDefault="00002F36" w:rsidP="00987EF1">
      <w:pPr>
        <w:pStyle w:val="a5"/>
        <w:spacing w:after="0" w:line="240" w:lineRule="auto"/>
        <w:ind w:left="0" w:firstLine="709"/>
        <w:jc w:val="both"/>
        <w:rPr>
          <w:rFonts w:cs="Times New Roman"/>
          <w:szCs w:val="28"/>
        </w:rPr>
      </w:pPr>
      <w:r w:rsidRPr="00002F36">
        <w:rPr>
          <w:rFonts w:cs="Times New Roman"/>
          <w:szCs w:val="28"/>
        </w:rPr>
        <w:t>Так же будет доступна закладка «</w:t>
      </w:r>
      <w:r w:rsidRPr="00987EF1">
        <w:rPr>
          <w:rFonts w:cs="Times New Roman"/>
          <w:b/>
          <w:szCs w:val="28"/>
        </w:rPr>
        <w:t>Печатная форма протокола</w:t>
      </w:r>
      <w:r>
        <w:rPr>
          <w:rFonts w:cs="Times New Roman"/>
          <w:szCs w:val="28"/>
        </w:rPr>
        <w:t>», которая</w:t>
      </w:r>
      <w:r w:rsidRPr="00002F36">
        <w:rPr>
          <w:rFonts w:cs="Times New Roman"/>
          <w:szCs w:val="28"/>
        </w:rPr>
        <w:t xml:space="preserve"> позволяет «провалиться» в документ-источник и выполнить исправления</w:t>
      </w:r>
      <w:r w:rsidR="00987EF1">
        <w:rPr>
          <w:rFonts w:cs="Times New Roman"/>
          <w:szCs w:val="28"/>
        </w:rPr>
        <w:t>.</w:t>
      </w:r>
    </w:p>
    <w:p w14:paraId="35D9264C" w14:textId="77777777" w:rsidR="00002F36" w:rsidRPr="00002F36" w:rsidRDefault="00002F36" w:rsidP="00987EF1">
      <w:pPr>
        <w:pStyle w:val="a5"/>
        <w:spacing w:after="0" w:line="240" w:lineRule="auto"/>
        <w:ind w:left="0" w:firstLine="709"/>
        <w:jc w:val="both"/>
        <w:rPr>
          <w:rFonts w:cs="Times New Roman"/>
          <w:szCs w:val="28"/>
        </w:rPr>
      </w:pPr>
    </w:p>
    <w:p w14:paraId="669F14BD" w14:textId="667E9EF8" w:rsidR="00002F36" w:rsidRDefault="00002F36" w:rsidP="00A56C16">
      <w:pPr>
        <w:pStyle w:val="a5"/>
        <w:spacing w:after="0" w:line="240" w:lineRule="auto"/>
        <w:ind w:left="0"/>
        <w:jc w:val="center"/>
        <w:rPr>
          <w:rFonts w:cs="Times New Roman"/>
          <w:szCs w:val="28"/>
        </w:rPr>
      </w:pPr>
      <w:r w:rsidRPr="000826C7">
        <w:rPr>
          <w:noProof/>
          <w:lang w:eastAsia="ru-RU"/>
        </w:rPr>
        <w:drawing>
          <wp:inline distT="0" distB="0" distL="0" distR="0" wp14:anchorId="402DF071" wp14:editId="3D6DFA17">
            <wp:extent cx="5556534" cy="3521123"/>
            <wp:effectExtent l="19050" t="0" r="6066" b="0"/>
            <wp:docPr id="13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 cstate="print"/>
                    <a:srcRect t="15498"/>
                    <a:stretch>
                      <a:fillRect/>
                    </a:stretch>
                  </pic:blipFill>
                  <pic:spPr>
                    <a:xfrm>
                      <a:off x="0" y="0"/>
                      <a:ext cx="5558158" cy="3522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A59086" w14:textId="77777777" w:rsidR="00D07743" w:rsidRPr="00002F36" w:rsidRDefault="00D07743" w:rsidP="00A56C16">
      <w:pPr>
        <w:pStyle w:val="a5"/>
        <w:spacing w:after="0" w:line="240" w:lineRule="auto"/>
        <w:ind w:left="0" w:firstLine="709"/>
        <w:jc w:val="both"/>
        <w:rPr>
          <w:rFonts w:cs="Times New Roman"/>
          <w:szCs w:val="28"/>
        </w:rPr>
      </w:pPr>
    </w:p>
    <w:p w14:paraId="7AA12CC6" w14:textId="28FA8D3A" w:rsidR="00D07743" w:rsidRPr="002B77C2" w:rsidRDefault="00336F69" w:rsidP="00A56C16">
      <w:pPr>
        <w:pStyle w:val="2"/>
        <w:spacing w:before="0" w:after="0"/>
        <w:ind w:left="0" w:firstLine="709"/>
        <w:jc w:val="both"/>
        <w:rPr>
          <w:sz w:val="32"/>
          <w:szCs w:val="32"/>
        </w:rPr>
      </w:pPr>
      <w:bookmarkStart w:id="18" w:name="_Toc56610485"/>
      <w:r w:rsidRPr="002B77C2">
        <w:rPr>
          <w:sz w:val="32"/>
          <w:szCs w:val="32"/>
        </w:rPr>
        <w:t>Инструкция к использованию обработки «ПроверкаОстатковПоЦМОИКПСПоСчетам_21_01_02ССубсчета»</w:t>
      </w:r>
      <w:bookmarkEnd w:id="18"/>
    </w:p>
    <w:p w14:paraId="03693243" w14:textId="77777777" w:rsidR="002B77C2" w:rsidRPr="002B77C2" w:rsidRDefault="002B77C2" w:rsidP="002B77C2">
      <w:pPr>
        <w:spacing w:after="0" w:line="240" w:lineRule="auto"/>
        <w:ind w:firstLine="709"/>
        <w:jc w:val="both"/>
        <w:rPr>
          <w:rFonts w:eastAsia="Times New Roman" w:cs="Times New Roman"/>
          <w:szCs w:val="28"/>
          <w:lang w:eastAsia="ru-RU"/>
        </w:rPr>
      </w:pPr>
    </w:p>
    <w:p w14:paraId="25FAD4C3" w14:textId="12FBBAD1" w:rsidR="000A2807" w:rsidRPr="00002F36" w:rsidRDefault="000A2807" w:rsidP="000A2807">
      <w:pPr>
        <w:pStyle w:val="a5"/>
        <w:rPr>
          <w:rFonts w:cs="Times New Roman"/>
          <w:szCs w:val="28"/>
        </w:rPr>
      </w:pPr>
      <w:r w:rsidRPr="00002F36">
        <w:rPr>
          <w:rFonts w:cs="Times New Roman"/>
          <w:szCs w:val="28"/>
        </w:rPr>
        <w:t>В меню «</w:t>
      </w:r>
      <w:r w:rsidRPr="00BD609C">
        <w:rPr>
          <w:rFonts w:cs="Times New Roman"/>
          <w:b/>
          <w:szCs w:val="28"/>
        </w:rPr>
        <w:t>Файл</w:t>
      </w:r>
      <w:r w:rsidRPr="00002F36">
        <w:rPr>
          <w:rFonts w:cs="Times New Roman"/>
          <w:szCs w:val="28"/>
        </w:rPr>
        <w:t>» выбираем «</w:t>
      </w:r>
      <w:r w:rsidRPr="00BD609C">
        <w:rPr>
          <w:rFonts w:cs="Times New Roman"/>
          <w:b/>
          <w:szCs w:val="28"/>
        </w:rPr>
        <w:t>Открыть</w:t>
      </w:r>
      <w:r w:rsidRPr="00002F36">
        <w:rPr>
          <w:rFonts w:cs="Times New Roman"/>
          <w:szCs w:val="28"/>
        </w:rPr>
        <w:t>»</w:t>
      </w:r>
      <w:r>
        <w:rPr>
          <w:rFonts w:cs="Times New Roman"/>
          <w:szCs w:val="28"/>
        </w:rPr>
        <w:t xml:space="preserve"> и запускаем обработку</w:t>
      </w:r>
      <w:r w:rsidR="00BD609C">
        <w:rPr>
          <w:rFonts w:cs="Times New Roman"/>
          <w:szCs w:val="28"/>
        </w:rPr>
        <w:t>.</w:t>
      </w:r>
    </w:p>
    <w:p w14:paraId="22C0F9D5" w14:textId="77777777" w:rsidR="000A2807" w:rsidRDefault="000A2807" w:rsidP="00BD609C">
      <w:pPr>
        <w:spacing w:after="0" w:line="240" w:lineRule="auto"/>
        <w:jc w:val="center"/>
      </w:pPr>
      <w:r w:rsidRPr="00EF7A43">
        <w:rPr>
          <w:noProof/>
          <w:lang w:eastAsia="ru-RU"/>
        </w:rPr>
        <w:drawing>
          <wp:inline distT="0" distB="0" distL="0" distR="0" wp14:anchorId="3F20126E" wp14:editId="4C6FEA24">
            <wp:extent cx="3631726" cy="1535213"/>
            <wp:effectExtent l="19050" t="0" r="6824" b="0"/>
            <wp:docPr id="34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 cstate="print"/>
                    <a:srcRect l="1549" t="4918" b="57336"/>
                    <a:stretch>
                      <a:fillRect/>
                    </a:stretch>
                  </pic:blipFill>
                  <pic:spPr>
                    <a:xfrm>
                      <a:off x="0" y="0"/>
                      <a:ext cx="3635666" cy="15368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0E6784" w14:textId="77777777" w:rsidR="00BD609C" w:rsidRPr="00BD609C" w:rsidRDefault="00BD609C" w:rsidP="00BD609C">
      <w:pPr>
        <w:spacing w:after="0" w:line="240" w:lineRule="auto"/>
        <w:ind w:firstLine="709"/>
        <w:jc w:val="both"/>
        <w:rPr>
          <w:rFonts w:cs="Times New Roman"/>
          <w:b/>
          <w:szCs w:val="28"/>
        </w:rPr>
      </w:pPr>
    </w:p>
    <w:p w14:paraId="603D34AC" w14:textId="156489F5" w:rsidR="000A2807" w:rsidRDefault="000A2807" w:rsidP="00BD609C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0A2807">
        <w:rPr>
          <w:rFonts w:cs="Times New Roman"/>
          <w:szCs w:val="28"/>
        </w:rPr>
        <w:t xml:space="preserve">Выбираем файл обработки с наименованием </w:t>
      </w:r>
      <w:r w:rsidRPr="000A2807">
        <w:rPr>
          <w:rFonts w:cs="Times New Roman"/>
          <w:b/>
          <w:szCs w:val="28"/>
        </w:rPr>
        <w:t>ПроверкаОстатковПоЦМОИКПСПоСчетам_21_01_02ССубсчетами.</w:t>
      </w:r>
      <w:proofErr w:type="spellStart"/>
      <w:r w:rsidRPr="000A2807">
        <w:rPr>
          <w:rFonts w:cs="Times New Roman"/>
          <w:b/>
          <w:szCs w:val="28"/>
          <w:lang w:val="en-US"/>
        </w:rPr>
        <w:t>epf</w:t>
      </w:r>
      <w:proofErr w:type="spellEnd"/>
      <w:r w:rsidR="00BD609C" w:rsidRPr="00BD609C">
        <w:rPr>
          <w:rFonts w:cs="Times New Roman"/>
          <w:szCs w:val="28"/>
        </w:rPr>
        <w:t>.</w:t>
      </w:r>
    </w:p>
    <w:p w14:paraId="4D0D4522" w14:textId="77777777" w:rsidR="00BD609C" w:rsidRPr="00BD609C" w:rsidRDefault="00BD609C" w:rsidP="00BD609C">
      <w:pPr>
        <w:spacing w:after="0" w:line="240" w:lineRule="auto"/>
        <w:ind w:firstLine="709"/>
        <w:jc w:val="both"/>
        <w:rPr>
          <w:rFonts w:cs="Times New Roman"/>
          <w:b/>
          <w:szCs w:val="28"/>
        </w:rPr>
      </w:pPr>
    </w:p>
    <w:p w14:paraId="271A9196" w14:textId="77777777" w:rsidR="000A2807" w:rsidRDefault="000A2807" w:rsidP="00BD609C">
      <w:pPr>
        <w:spacing w:after="0" w:line="240" w:lineRule="auto"/>
        <w:jc w:val="center"/>
        <w:rPr>
          <w:sz w:val="24"/>
          <w:szCs w:val="24"/>
        </w:rPr>
      </w:pPr>
      <w:r w:rsidRPr="005A1283">
        <w:rPr>
          <w:noProof/>
          <w:sz w:val="24"/>
          <w:szCs w:val="24"/>
          <w:lang w:eastAsia="ru-RU"/>
        </w:rPr>
        <w:drawing>
          <wp:inline distT="0" distB="0" distL="0" distR="0" wp14:anchorId="7C763B4B" wp14:editId="5ECDB2BE">
            <wp:extent cx="5856311" cy="187906"/>
            <wp:effectExtent l="19050" t="0" r="0" b="0"/>
            <wp:docPr id="35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 cstate="print"/>
                    <a:srcRect l="13095" t="17482" b="78923"/>
                    <a:stretch>
                      <a:fillRect/>
                    </a:stretch>
                  </pic:blipFill>
                  <pic:spPr>
                    <a:xfrm>
                      <a:off x="0" y="0"/>
                      <a:ext cx="5920677" cy="1899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CBB037" w14:textId="77777777" w:rsidR="00BD609C" w:rsidRPr="00BD609C" w:rsidRDefault="00BD609C" w:rsidP="00BD609C">
      <w:pPr>
        <w:spacing w:after="0" w:line="240" w:lineRule="auto"/>
        <w:ind w:firstLine="709"/>
        <w:jc w:val="both"/>
        <w:rPr>
          <w:rFonts w:cs="Times New Roman"/>
          <w:b/>
          <w:szCs w:val="28"/>
        </w:rPr>
      </w:pPr>
    </w:p>
    <w:p w14:paraId="414FFEEF" w14:textId="7E85A1C5" w:rsidR="000A2807" w:rsidRDefault="000A2807" w:rsidP="00BD609C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0A2807">
        <w:rPr>
          <w:rFonts w:cs="Times New Roman"/>
          <w:szCs w:val="28"/>
        </w:rPr>
        <w:t xml:space="preserve">В открывшейся форме обработки выбираем </w:t>
      </w:r>
      <w:r w:rsidR="00BD609C">
        <w:rPr>
          <w:rFonts w:cs="Times New Roman"/>
          <w:szCs w:val="28"/>
        </w:rPr>
        <w:t>«</w:t>
      </w:r>
      <w:r w:rsidRPr="000A2807">
        <w:rPr>
          <w:rFonts w:cs="Times New Roman"/>
          <w:b/>
          <w:szCs w:val="28"/>
        </w:rPr>
        <w:t>Организацию</w:t>
      </w:r>
      <w:r w:rsidR="00BD609C">
        <w:rPr>
          <w:rFonts w:cs="Times New Roman"/>
          <w:b/>
          <w:szCs w:val="28"/>
        </w:rPr>
        <w:t>»</w:t>
      </w:r>
      <w:r w:rsidRPr="000A2807">
        <w:rPr>
          <w:rFonts w:cs="Times New Roman"/>
          <w:szCs w:val="28"/>
        </w:rPr>
        <w:t xml:space="preserve"> и нажимаем кнопку </w:t>
      </w:r>
      <w:r w:rsidR="00BD609C">
        <w:rPr>
          <w:rFonts w:cs="Times New Roman"/>
          <w:szCs w:val="28"/>
        </w:rPr>
        <w:t>«</w:t>
      </w:r>
      <w:r w:rsidRPr="000A2807">
        <w:rPr>
          <w:rFonts w:cs="Times New Roman"/>
          <w:b/>
          <w:szCs w:val="28"/>
        </w:rPr>
        <w:t>Проверить</w:t>
      </w:r>
      <w:r w:rsidR="00BD609C">
        <w:rPr>
          <w:rFonts w:cs="Times New Roman"/>
          <w:b/>
          <w:szCs w:val="28"/>
        </w:rPr>
        <w:t>»</w:t>
      </w:r>
      <w:r w:rsidR="00BD609C">
        <w:rPr>
          <w:rFonts w:cs="Times New Roman"/>
          <w:szCs w:val="28"/>
        </w:rPr>
        <w:t>.</w:t>
      </w:r>
    </w:p>
    <w:p w14:paraId="509BFFA9" w14:textId="77777777" w:rsidR="005420A0" w:rsidRPr="00BD609C" w:rsidRDefault="005420A0" w:rsidP="00BD609C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34F3EFB1" w14:textId="77777777" w:rsidR="000A2807" w:rsidRDefault="000A2807" w:rsidP="00E029B9">
      <w:pPr>
        <w:spacing w:after="0" w:line="240" w:lineRule="auto"/>
        <w:jc w:val="center"/>
        <w:rPr>
          <w:sz w:val="24"/>
          <w:szCs w:val="24"/>
        </w:rPr>
      </w:pPr>
      <w:r w:rsidRPr="005A1283">
        <w:rPr>
          <w:noProof/>
          <w:sz w:val="24"/>
          <w:szCs w:val="24"/>
          <w:lang w:eastAsia="ru-RU"/>
        </w:rPr>
        <w:drawing>
          <wp:inline distT="0" distB="0" distL="0" distR="0" wp14:anchorId="144EFEAA" wp14:editId="358C78DB">
            <wp:extent cx="5940425" cy="1274445"/>
            <wp:effectExtent l="0" t="0" r="3175" b="1905"/>
            <wp:docPr id="36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274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842FD0" w14:textId="77777777" w:rsidR="00E029B9" w:rsidRPr="00E029B9" w:rsidRDefault="00E029B9" w:rsidP="00E029B9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0D3F1D1D" w14:textId="0F7D4C8A" w:rsidR="000A2807" w:rsidRDefault="000A2807" w:rsidP="007261AF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0A2807">
        <w:rPr>
          <w:rFonts w:cs="Times New Roman"/>
          <w:szCs w:val="28"/>
        </w:rPr>
        <w:t>Если будут обнаружены отрицательные остатк</w:t>
      </w:r>
      <w:r w:rsidR="00E029B9">
        <w:rPr>
          <w:rFonts w:cs="Times New Roman"/>
          <w:szCs w:val="28"/>
        </w:rPr>
        <w:t>и</w:t>
      </w:r>
      <w:r w:rsidRPr="000A2807">
        <w:rPr>
          <w:rFonts w:cs="Times New Roman"/>
          <w:szCs w:val="28"/>
        </w:rPr>
        <w:t xml:space="preserve"> по 21, 01, 02 счетам в разрезе ЦМО и КПС, </w:t>
      </w:r>
      <w:r w:rsidR="00E029B9">
        <w:rPr>
          <w:rFonts w:cs="Times New Roman"/>
          <w:szCs w:val="28"/>
        </w:rPr>
        <w:t>то будут выданы подобные данные:</w:t>
      </w:r>
    </w:p>
    <w:p w14:paraId="172AF470" w14:textId="77777777" w:rsidR="00E029B9" w:rsidRPr="000A2807" w:rsidRDefault="00E029B9" w:rsidP="00E029B9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494CA3C6" w14:textId="77777777" w:rsidR="000A2807" w:rsidRDefault="000A2807" w:rsidP="007261AF">
      <w:pPr>
        <w:spacing w:after="0" w:line="240" w:lineRule="auto"/>
        <w:jc w:val="center"/>
        <w:rPr>
          <w:sz w:val="24"/>
          <w:szCs w:val="24"/>
        </w:rPr>
      </w:pPr>
      <w:r w:rsidRPr="00745C94">
        <w:rPr>
          <w:noProof/>
          <w:sz w:val="24"/>
          <w:szCs w:val="24"/>
          <w:lang w:eastAsia="ru-RU"/>
        </w:rPr>
        <w:drawing>
          <wp:inline distT="0" distB="0" distL="0" distR="0" wp14:anchorId="69052CC4" wp14:editId="069358C9">
            <wp:extent cx="5940425" cy="1771015"/>
            <wp:effectExtent l="0" t="0" r="3175" b="635"/>
            <wp:docPr id="37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771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55BFCC" w14:textId="77777777" w:rsidR="007261AF" w:rsidRPr="007261AF" w:rsidRDefault="007261AF" w:rsidP="007261AF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1C33AC49" w14:textId="64E0CD2B" w:rsidR="000A2807" w:rsidRPr="0088410C" w:rsidRDefault="000A2807" w:rsidP="007261AF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88410C">
        <w:rPr>
          <w:rFonts w:cs="Times New Roman"/>
          <w:szCs w:val="28"/>
        </w:rPr>
        <w:t>При клике мышкой по наименованию объекта основного средства откроется карточка основного средства</w:t>
      </w:r>
      <w:r w:rsidR="007261AF">
        <w:rPr>
          <w:rFonts w:cs="Times New Roman"/>
          <w:szCs w:val="28"/>
        </w:rPr>
        <w:t>.</w:t>
      </w:r>
    </w:p>
    <w:p w14:paraId="05653FB2" w14:textId="77777777" w:rsidR="000A2807" w:rsidRDefault="000A2807" w:rsidP="007261AF">
      <w:pPr>
        <w:spacing w:after="0" w:line="240" w:lineRule="auto"/>
        <w:jc w:val="center"/>
        <w:rPr>
          <w:sz w:val="24"/>
          <w:szCs w:val="24"/>
        </w:rPr>
      </w:pPr>
      <w:r w:rsidRPr="00745C94">
        <w:rPr>
          <w:noProof/>
          <w:sz w:val="24"/>
          <w:szCs w:val="24"/>
          <w:lang w:eastAsia="ru-RU"/>
        </w:rPr>
        <w:drawing>
          <wp:inline distT="0" distB="0" distL="0" distR="0" wp14:anchorId="5DC1DAFA" wp14:editId="70FA9F5B">
            <wp:extent cx="4552458" cy="3147060"/>
            <wp:effectExtent l="0" t="0" r="635" b="0"/>
            <wp:docPr id="38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9780" cy="31590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E385A1" w14:textId="77777777" w:rsidR="007261AF" w:rsidRPr="007261AF" w:rsidRDefault="007261AF" w:rsidP="007261AF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1849349B" w14:textId="3BC7A6B5" w:rsidR="000A2807" w:rsidRDefault="000A2807" w:rsidP="007261AF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0A2807">
        <w:rPr>
          <w:rFonts w:cs="Times New Roman"/>
          <w:szCs w:val="28"/>
        </w:rPr>
        <w:t>В которой можно отследить движения объекта основных средств и определить причину возникновения отрицательных остатков.</w:t>
      </w:r>
    </w:p>
    <w:p w14:paraId="22FF6B64" w14:textId="77777777" w:rsidR="007261AF" w:rsidRPr="000A2807" w:rsidRDefault="007261AF" w:rsidP="007261AF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4B73E6D7" w14:textId="77777777" w:rsidR="000A2807" w:rsidRDefault="000A2807" w:rsidP="007261AF">
      <w:pPr>
        <w:spacing w:after="0" w:line="240" w:lineRule="auto"/>
        <w:jc w:val="center"/>
        <w:rPr>
          <w:sz w:val="24"/>
          <w:szCs w:val="24"/>
        </w:rPr>
      </w:pPr>
      <w:r w:rsidRPr="00966D10">
        <w:rPr>
          <w:noProof/>
          <w:sz w:val="24"/>
          <w:szCs w:val="24"/>
          <w:lang w:eastAsia="ru-RU"/>
        </w:rPr>
        <w:drawing>
          <wp:inline distT="0" distB="0" distL="0" distR="0" wp14:anchorId="59C04D89" wp14:editId="416B54C4">
            <wp:extent cx="4518660" cy="4007625"/>
            <wp:effectExtent l="0" t="0" r="0" b="0"/>
            <wp:docPr id="39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47187" cy="40329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E8F0C6" w14:textId="77777777" w:rsidR="007261AF" w:rsidRPr="007261AF" w:rsidRDefault="007261AF" w:rsidP="007261AF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386B995A" w14:textId="044C90D2" w:rsidR="000A2807" w:rsidRDefault="000A2807" w:rsidP="007261AF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0A2807">
        <w:rPr>
          <w:rFonts w:cs="Times New Roman"/>
          <w:szCs w:val="28"/>
        </w:rPr>
        <w:t>Или использовать иные отчеты для решения данной проблемы.</w:t>
      </w:r>
    </w:p>
    <w:p w14:paraId="12E6E3F8" w14:textId="77777777" w:rsidR="00275D0C" w:rsidRDefault="00275D0C" w:rsidP="007261AF">
      <w:pPr>
        <w:spacing w:after="0" w:line="240" w:lineRule="auto"/>
        <w:ind w:firstLine="709"/>
        <w:jc w:val="both"/>
        <w:rPr>
          <w:rFonts w:eastAsia="Times New Roman" w:cs="Times New Roman"/>
          <w:szCs w:val="28"/>
          <w:lang w:eastAsia="ru-RU"/>
        </w:rPr>
      </w:pPr>
      <w:r w:rsidRPr="007261AF">
        <w:rPr>
          <w:rFonts w:cs="Times New Roman"/>
          <w:szCs w:val="28"/>
        </w:rPr>
        <w:t>Полученные отчеты необходимо проанализировать и внести</w:t>
      </w:r>
      <w:r w:rsidRPr="00064EB2">
        <w:rPr>
          <w:rFonts w:eastAsia="Times New Roman" w:cs="Times New Roman"/>
          <w:szCs w:val="28"/>
          <w:lang w:eastAsia="ru-RU"/>
        </w:rPr>
        <w:t xml:space="preserve"> корректирующие проводки и исправления.</w:t>
      </w:r>
    </w:p>
    <w:p w14:paraId="4BBE9BEA" w14:textId="77777777" w:rsidR="00EE1E6D" w:rsidRDefault="00EE1E6D" w:rsidP="007261AF">
      <w:pPr>
        <w:spacing w:after="0" w:line="240" w:lineRule="auto"/>
        <w:ind w:firstLine="709"/>
        <w:jc w:val="both"/>
        <w:rPr>
          <w:rFonts w:eastAsia="Times New Roman" w:cs="Times New Roman"/>
          <w:szCs w:val="28"/>
          <w:lang w:eastAsia="ru-RU"/>
        </w:rPr>
      </w:pPr>
    </w:p>
    <w:p w14:paraId="3EC46581" w14:textId="635FA6A9" w:rsidR="006E5E3D" w:rsidRPr="002B77C2" w:rsidRDefault="006E5E3D" w:rsidP="00EE1E6D">
      <w:pPr>
        <w:pStyle w:val="2"/>
        <w:spacing w:before="0" w:after="0"/>
        <w:ind w:left="0" w:firstLine="709"/>
        <w:jc w:val="both"/>
        <w:rPr>
          <w:sz w:val="32"/>
          <w:szCs w:val="32"/>
        </w:rPr>
      </w:pPr>
      <w:bookmarkStart w:id="19" w:name="_Toc56610486"/>
      <w:r w:rsidRPr="002B77C2">
        <w:rPr>
          <w:sz w:val="32"/>
          <w:szCs w:val="32"/>
        </w:rPr>
        <w:t xml:space="preserve">Проверка соответствия </w:t>
      </w:r>
      <w:proofErr w:type="spellStart"/>
      <w:r w:rsidRPr="002B77C2">
        <w:rPr>
          <w:sz w:val="32"/>
          <w:szCs w:val="32"/>
        </w:rPr>
        <w:t>оборотно</w:t>
      </w:r>
      <w:proofErr w:type="spellEnd"/>
      <w:r w:rsidRPr="002B77C2">
        <w:rPr>
          <w:sz w:val="32"/>
          <w:szCs w:val="32"/>
        </w:rPr>
        <w:t>-сальдовой ведомости по счету 03</w:t>
      </w:r>
      <w:r w:rsidR="00C70C3E" w:rsidRPr="002B77C2">
        <w:rPr>
          <w:sz w:val="32"/>
          <w:szCs w:val="32"/>
        </w:rPr>
        <w:t xml:space="preserve"> </w:t>
      </w:r>
      <w:r w:rsidRPr="002B77C2">
        <w:rPr>
          <w:sz w:val="32"/>
          <w:szCs w:val="32"/>
        </w:rPr>
        <w:t>- Бланки строгой отчетности и Инвентарной описи</w:t>
      </w:r>
      <w:bookmarkEnd w:id="19"/>
      <w:r w:rsidRPr="002B77C2">
        <w:rPr>
          <w:sz w:val="32"/>
          <w:szCs w:val="32"/>
        </w:rPr>
        <w:t xml:space="preserve"> </w:t>
      </w:r>
    </w:p>
    <w:p w14:paraId="75B9ECD5" w14:textId="77777777" w:rsidR="002B77C2" w:rsidRPr="002B77C2" w:rsidRDefault="002B77C2" w:rsidP="002B77C2">
      <w:pPr>
        <w:spacing w:after="0" w:line="240" w:lineRule="auto"/>
        <w:ind w:firstLine="709"/>
        <w:jc w:val="both"/>
        <w:rPr>
          <w:rFonts w:eastAsia="Times New Roman" w:cs="Times New Roman"/>
          <w:szCs w:val="28"/>
          <w:lang w:eastAsia="ru-RU"/>
        </w:rPr>
      </w:pPr>
    </w:p>
    <w:p w14:paraId="5D8238CC" w14:textId="77777777" w:rsidR="00716492" w:rsidRPr="00EE1E6D" w:rsidRDefault="00716492" w:rsidP="00EE1E6D">
      <w:pPr>
        <w:spacing w:after="0" w:line="240" w:lineRule="auto"/>
        <w:ind w:firstLine="709"/>
        <w:jc w:val="both"/>
        <w:rPr>
          <w:rFonts w:eastAsia="Times New Roman" w:cs="Times New Roman"/>
          <w:szCs w:val="28"/>
          <w:lang w:eastAsia="ru-RU"/>
        </w:rPr>
      </w:pPr>
      <w:r w:rsidRPr="00EE1E6D">
        <w:rPr>
          <w:rFonts w:eastAsia="Times New Roman" w:cs="Times New Roman"/>
          <w:szCs w:val="28"/>
          <w:lang w:eastAsia="ru-RU"/>
        </w:rPr>
        <w:t>Для анализа формируются на дату переноса</w:t>
      </w:r>
      <w:r w:rsidR="00EC7FF7" w:rsidRPr="00EE1E6D">
        <w:rPr>
          <w:rFonts w:eastAsia="Times New Roman" w:cs="Times New Roman"/>
          <w:szCs w:val="28"/>
          <w:lang w:eastAsia="ru-RU"/>
        </w:rPr>
        <w:t>:</w:t>
      </w:r>
      <w:r w:rsidRPr="00EE1E6D">
        <w:rPr>
          <w:rFonts w:eastAsia="Times New Roman" w:cs="Times New Roman"/>
          <w:szCs w:val="28"/>
          <w:lang w:eastAsia="ru-RU"/>
        </w:rPr>
        <w:t xml:space="preserve"> </w:t>
      </w:r>
    </w:p>
    <w:p w14:paraId="67C9C046" w14:textId="1940710B" w:rsidR="000A2807" w:rsidRPr="00716492" w:rsidRDefault="00EE1E6D" w:rsidP="00EE1E6D">
      <w:pPr>
        <w:pStyle w:val="a5"/>
        <w:numPr>
          <w:ilvl w:val="0"/>
          <w:numId w:val="12"/>
        </w:numPr>
        <w:spacing w:after="0" w:line="240" w:lineRule="auto"/>
        <w:ind w:left="0"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О</w:t>
      </w:r>
      <w:r w:rsidR="00716492" w:rsidRPr="00716492">
        <w:rPr>
          <w:rFonts w:cs="Times New Roman"/>
          <w:szCs w:val="28"/>
        </w:rPr>
        <w:t>боротно-сальдовая ведомость по счету в разрезе:</w:t>
      </w:r>
    </w:p>
    <w:p w14:paraId="41E23949" w14:textId="77777777" w:rsidR="00716492" w:rsidRPr="00716492" w:rsidRDefault="00716492" w:rsidP="00EE1E6D">
      <w:pPr>
        <w:pStyle w:val="a5"/>
        <w:numPr>
          <w:ilvl w:val="0"/>
          <w:numId w:val="11"/>
        </w:numPr>
        <w:spacing w:after="0" w:line="240" w:lineRule="auto"/>
        <w:ind w:left="0" w:firstLine="709"/>
        <w:jc w:val="both"/>
        <w:rPr>
          <w:rFonts w:cs="Times New Roman"/>
          <w:szCs w:val="28"/>
        </w:rPr>
      </w:pPr>
      <w:r w:rsidRPr="00716492">
        <w:rPr>
          <w:rFonts w:cs="Times New Roman"/>
          <w:szCs w:val="28"/>
        </w:rPr>
        <w:t>Центры материальной ответственности;</w:t>
      </w:r>
    </w:p>
    <w:p w14:paraId="1EBC8907" w14:textId="77777777" w:rsidR="00716492" w:rsidRPr="00716492" w:rsidRDefault="00716492" w:rsidP="00EE1E6D">
      <w:pPr>
        <w:pStyle w:val="a5"/>
        <w:numPr>
          <w:ilvl w:val="0"/>
          <w:numId w:val="11"/>
        </w:numPr>
        <w:spacing w:after="0" w:line="240" w:lineRule="auto"/>
        <w:ind w:left="0" w:firstLine="709"/>
        <w:jc w:val="both"/>
        <w:rPr>
          <w:rFonts w:cs="Times New Roman"/>
          <w:szCs w:val="28"/>
        </w:rPr>
      </w:pPr>
      <w:r w:rsidRPr="00716492">
        <w:rPr>
          <w:rFonts w:cs="Times New Roman"/>
          <w:szCs w:val="28"/>
        </w:rPr>
        <w:t>Бланки строгой отчетности.</w:t>
      </w:r>
    </w:p>
    <w:p w14:paraId="41E18D69" w14:textId="50BD8665" w:rsidR="001073F2" w:rsidRDefault="00EE1E6D" w:rsidP="00EE1E6D">
      <w:pPr>
        <w:pStyle w:val="a5"/>
        <w:numPr>
          <w:ilvl w:val="0"/>
          <w:numId w:val="12"/>
        </w:numPr>
        <w:spacing w:after="0" w:line="240" w:lineRule="auto"/>
        <w:ind w:left="0" w:firstLine="709"/>
        <w:jc w:val="both"/>
      </w:pPr>
      <w:r>
        <w:rPr>
          <w:rFonts w:cs="Times New Roman"/>
          <w:szCs w:val="28"/>
        </w:rPr>
        <w:t>И</w:t>
      </w:r>
      <w:r w:rsidR="00716492" w:rsidRPr="00716492">
        <w:rPr>
          <w:rFonts w:cs="Times New Roman"/>
          <w:szCs w:val="28"/>
        </w:rPr>
        <w:t>нвентаризационная ведомость</w:t>
      </w:r>
      <w:r w:rsidR="00716492">
        <w:rPr>
          <w:rFonts w:cs="Times New Roman"/>
          <w:szCs w:val="28"/>
        </w:rPr>
        <w:t xml:space="preserve"> (сличительная ведомость) формы 0504086.</w:t>
      </w:r>
    </w:p>
    <w:p w14:paraId="04FAD402" w14:textId="77777777" w:rsidR="00716492" w:rsidRPr="00930020" w:rsidRDefault="00EC7FF7" w:rsidP="00930020">
      <w:pPr>
        <w:spacing w:after="0" w:line="240" w:lineRule="auto"/>
        <w:ind w:firstLine="709"/>
        <w:jc w:val="both"/>
        <w:rPr>
          <w:rFonts w:eastAsia="Times New Roman" w:cs="Times New Roman"/>
          <w:szCs w:val="28"/>
          <w:lang w:eastAsia="ru-RU"/>
        </w:rPr>
      </w:pPr>
      <w:r w:rsidRPr="00930020">
        <w:rPr>
          <w:rFonts w:eastAsia="Times New Roman" w:cs="Times New Roman"/>
          <w:szCs w:val="28"/>
          <w:lang w:eastAsia="ru-RU"/>
        </w:rPr>
        <w:t>Данные отчеты проверяю</w:t>
      </w:r>
      <w:r w:rsidR="00716492" w:rsidRPr="00930020">
        <w:rPr>
          <w:rFonts w:eastAsia="Times New Roman" w:cs="Times New Roman"/>
          <w:szCs w:val="28"/>
          <w:lang w:eastAsia="ru-RU"/>
        </w:rPr>
        <w:t>тся</w:t>
      </w:r>
      <w:r w:rsidRPr="00930020">
        <w:rPr>
          <w:rFonts w:eastAsia="Times New Roman" w:cs="Times New Roman"/>
          <w:szCs w:val="28"/>
          <w:lang w:eastAsia="ru-RU"/>
        </w:rPr>
        <w:t xml:space="preserve"> на </w:t>
      </w:r>
      <w:r w:rsidR="00716492" w:rsidRPr="00930020">
        <w:rPr>
          <w:rFonts w:eastAsia="Times New Roman" w:cs="Times New Roman"/>
          <w:szCs w:val="28"/>
          <w:lang w:eastAsia="ru-RU"/>
        </w:rPr>
        <w:t xml:space="preserve">соответствие </w:t>
      </w:r>
      <w:r w:rsidRPr="00930020">
        <w:rPr>
          <w:rFonts w:eastAsia="Times New Roman" w:cs="Times New Roman"/>
          <w:szCs w:val="28"/>
          <w:lang w:eastAsia="ru-RU"/>
        </w:rPr>
        <w:t>показателей:</w:t>
      </w:r>
    </w:p>
    <w:p w14:paraId="25A4028E" w14:textId="77777777" w:rsidR="00EC7FF7" w:rsidRPr="00EC7FF7" w:rsidRDefault="00EC7FF7" w:rsidP="00930020">
      <w:pPr>
        <w:pStyle w:val="a5"/>
        <w:numPr>
          <w:ilvl w:val="0"/>
          <w:numId w:val="13"/>
        </w:numPr>
        <w:spacing w:after="0" w:line="240" w:lineRule="auto"/>
        <w:ind w:left="0" w:firstLine="709"/>
        <w:rPr>
          <w:rFonts w:cs="Times New Roman"/>
          <w:szCs w:val="28"/>
        </w:rPr>
      </w:pPr>
      <w:r w:rsidRPr="00EC7FF7">
        <w:rPr>
          <w:rFonts w:cs="Times New Roman"/>
          <w:szCs w:val="28"/>
        </w:rPr>
        <w:t>Центр материальной ответственности;</w:t>
      </w:r>
    </w:p>
    <w:p w14:paraId="2002D369" w14:textId="77777777" w:rsidR="00716492" w:rsidRPr="00EC7FF7" w:rsidRDefault="00716492" w:rsidP="00930020">
      <w:pPr>
        <w:pStyle w:val="a5"/>
        <w:numPr>
          <w:ilvl w:val="0"/>
          <w:numId w:val="13"/>
        </w:numPr>
        <w:spacing w:after="0" w:line="240" w:lineRule="auto"/>
        <w:ind w:left="0" w:firstLine="709"/>
        <w:rPr>
          <w:rFonts w:cs="Times New Roman"/>
          <w:szCs w:val="28"/>
        </w:rPr>
      </w:pPr>
      <w:r w:rsidRPr="00EC7FF7">
        <w:rPr>
          <w:rFonts w:cs="Times New Roman"/>
          <w:szCs w:val="28"/>
        </w:rPr>
        <w:t>Сумма</w:t>
      </w:r>
      <w:r w:rsidR="00EC7FF7" w:rsidRPr="00EC7FF7">
        <w:rPr>
          <w:rFonts w:cs="Times New Roman"/>
          <w:szCs w:val="28"/>
        </w:rPr>
        <w:t>;</w:t>
      </w:r>
    </w:p>
    <w:p w14:paraId="2775241C" w14:textId="77777777" w:rsidR="00716492" w:rsidRPr="00EC7FF7" w:rsidRDefault="00716492" w:rsidP="00930020">
      <w:pPr>
        <w:pStyle w:val="a5"/>
        <w:numPr>
          <w:ilvl w:val="0"/>
          <w:numId w:val="13"/>
        </w:numPr>
        <w:spacing w:after="0" w:line="240" w:lineRule="auto"/>
        <w:ind w:left="0" w:firstLine="709"/>
        <w:rPr>
          <w:rFonts w:cs="Times New Roman"/>
          <w:szCs w:val="28"/>
        </w:rPr>
      </w:pPr>
      <w:r w:rsidRPr="00EC7FF7">
        <w:rPr>
          <w:rFonts w:cs="Times New Roman"/>
          <w:szCs w:val="28"/>
        </w:rPr>
        <w:t>Ко</w:t>
      </w:r>
      <w:r w:rsidR="00EC7FF7" w:rsidRPr="00EC7FF7">
        <w:rPr>
          <w:rFonts w:cs="Times New Roman"/>
          <w:szCs w:val="28"/>
        </w:rPr>
        <w:t>личество.</w:t>
      </w:r>
    </w:p>
    <w:p w14:paraId="53F70C27" w14:textId="3CA79863" w:rsidR="00783C77" w:rsidRDefault="007E2141" w:rsidP="00064A92">
      <w:pPr>
        <w:spacing w:after="0" w:line="240" w:lineRule="auto"/>
        <w:ind w:firstLine="709"/>
        <w:jc w:val="both"/>
        <w:rPr>
          <w:rFonts w:cs="Times New Roman"/>
          <w:b/>
          <w:color w:val="FF0000"/>
          <w:szCs w:val="28"/>
        </w:rPr>
      </w:pPr>
      <w:r w:rsidRPr="00064A92">
        <w:rPr>
          <w:rFonts w:cs="Times New Roman"/>
          <w:b/>
          <w:color w:val="FF0000"/>
          <w:szCs w:val="28"/>
        </w:rPr>
        <w:t>! Обратить внимание</w:t>
      </w:r>
      <w:r w:rsidR="009B6BFE" w:rsidRPr="00064A92">
        <w:rPr>
          <w:rFonts w:cs="Times New Roman"/>
          <w:b/>
          <w:color w:val="FF0000"/>
          <w:szCs w:val="28"/>
        </w:rPr>
        <w:t xml:space="preserve"> на наличие</w:t>
      </w:r>
      <w:r w:rsidRPr="00064A92">
        <w:rPr>
          <w:rFonts w:cs="Times New Roman"/>
          <w:b/>
          <w:color w:val="FF0000"/>
          <w:szCs w:val="28"/>
        </w:rPr>
        <w:t xml:space="preserve"> у каждого вида бланка строгой отчетности Серии, Начального и Конечного номеров.</w:t>
      </w:r>
    </w:p>
    <w:p w14:paraId="67898F63" w14:textId="77777777" w:rsidR="00C70C3E" w:rsidRPr="00C70C3E" w:rsidRDefault="00C70C3E" w:rsidP="00064A92">
      <w:pPr>
        <w:spacing w:after="0" w:line="240" w:lineRule="auto"/>
        <w:ind w:firstLine="709"/>
        <w:jc w:val="both"/>
        <w:rPr>
          <w:rFonts w:cs="Times New Roman"/>
          <w:color w:val="FF0000"/>
          <w:szCs w:val="28"/>
        </w:rPr>
      </w:pPr>
    </w:p>
    <w:p w14:paraId="048DDC32" w14:textId="17354F90" w:rsidR="004747CF" w:rsidRPr="002B77C2" w:rsidRDefault="004747CF" w:rsidP="00C70C3E">
      <w:pPr>
        <w:pStyle w:val="2"/>
        <w:spacing w:before="0" w:after="0"/>
        <w:ind w:left="0" w:firstLine="709"/>
        <w:jc w:val="both"/>
        <w:rPr>
          <w:sz w:val="32"/>
          <w:szCs w:val="32"/>
        </w:rPr>
      </w:pPr>
      <w:bookmarkStart w:id="20" w:name="_Toc56610487"/>
      <w:r w:rsidRPr="002B77C2">
        <w:rPr>
          <w:sz w:val="32"/>
          <w:szCs w:val="32"/>
        </w:rPr>
        <w:t>Проверка использования разделителя ИФО</w:t>
      </w:r>
      <w:bookmarkEnd w:id="20"/>
    </w:p>
    <w:p w14:paraId="1A28E837" w14:textId="77777777" w:rsidR="002B77C2" w:rsidRPr="002B77C2" w:rsidRDefault="002B77C2" w:rsidP="002B77C2">
      <w:pPr>
        <w:spacing w:after="0" w:line="240" w:lineRule="auto"/>
        <w:ind w:firstLine="709"/>
        <w:jc w:val="both"/>
        <w:rPr>
          <w:rFonts w:eastAsia="Times New Roman" w:cs="Times New Roman"/>
          <w:szCs w:val="28"/>
          <w:lang w:eastAsia="ru-RU"/>
        </w:rPr>
      </w:pPr>
    </w:p>
    <w:p w14:paraId="2B72ADF0" w14:textId="509C642F" w:rsidR="00FF10AE" w:rsidRPr="00323146" w:rsidRDefault="00072AB5" w:rsidP="00323146">
      <w:pPr>
        <w:spacing w:after="0" w:line="240" w:lineRule="auto"/>
        <w:ind w:firstLine="709"/>
        <w:jc w:val="both"/>
        <w:rPr>
          <w:rFonts w:eastAsia="Times New Roman" w:cs="Times New Roman"/>
          <w:szCs w:val="28"/>
          <w:lang w:eastAsia="ru-RU"/>
        </w:rPr>
      </w:pPr>
      <w:r w:rsidRPr="00323146">
        <w:rPr>
          <w:rFonts w:eastAsia="Times New Roman" w:cs="Times New Roman"/>
          <w:szCs w:val="28"/>
          <w:lang w:eastAsia="ru-RU"/>
        </w:rPr>
        <w:t xml:space="preserve">Проверка, описанная в данном разделе, необходима только в том случае, если в информационной базе </w:t>
      </w:r>
      <w:r w:rsidR="00323146">
        <w:rPr>
          <w:rFonts w:eastAsia="Times New Roman" w:cs="Times New Roman"/>
          <w:szCs w:val="28"/>
          <w:lang w:eastAsia="ru-RU"/>
        </w:rPr>
        <w:t>«</w:t>
      </w:r>
      <w:r w:rsidRPr="00323146">
        <w:rPr>
          <w:rFonts w:eastAsia="Times New Roman" w:cs="Times New Roman"/>
          <w:szCs w:val="28"/>
          <w:lang w:eastAsia="ru-RU"/>
        </w:rPr>
        <w:t>Бухгалтерия государственного учреждения 8, ред. 1.0</w:t>
      </w:r>
      <w:r w:rsidR="00323146">
        <w:rPr>
          <w:rFonts w:eastAsia="Times New Roman" w:cs="Times New Roman"/>
          <w:szCs w:val="28"/>
          <w:lang w:eastAsia="ru-RU"/>
        </w:rPr>
        <w:t>»</w:t>
      </w:r>
      <w:r w:rsidRPr="00323146">
        <w:rPr>
          <w:rFonts w:eastAsia="Times New Roman" w:cs="Times New Roman"/>
          <w:szCs w:val="28"/>
          <w:lang w:eastAsia="ru-RU"/>
        </w:rPr>
        <w:t xml:space="preserve"> используется разделитель учета </w:t>
      </w:r>
      <w:r w:rsidRPr="00323146">
        <w:rPr>
          <w:rFonts w:eastAsia="Times New Roman" w:cs="Times New Roman"/>
          <w:b/>
          <w:szCs w:val="28"/>
          <w:lang w:eastAsia="ru-RU"/>
        </w:rPr>
        <w:t>ИФО</w:t>
      </w:r>
      <w:r w:rsidRPr="00323146">
        <w:rPr>
          <w:rFonts w:eastAsia="Times New Roman" w:cs="Times New Roman"/>
          <w:szCs w:val="28"/>
          <w:lang w:eastAsia="ru-RU"/>
        </w:rPr>
        <w:t>.</w:t>
      </w:r>
    </w:p>
    <w:p w14:paraId="07150A73" w14:textId="2410F166" w:rsidR="00072AB5" w:rsidRDefault="00072AB5" w:rsidP="00323146">
      <w:pPr>
        <w:spacing w:after="0" w:line="240" w:lineRule="auto"/>
        <w:ind w:firstLine="709"/>
        <w:jc w:val="both"/>
      </w:pPr>
      <w:r>
        <w:t xml:space="preserve">Следует учитывать, что в этом случае в </w:t>
      </w:r>
      <w:r w:rsidR="00323146">
        <w:t>«</w:t>
      </w:r>
      <w:r w:rsidRPr="00FC494B">
        <w:t>Бухгалтери</w:t>
      </w:r>
      <w:r>
        <w:t>и</w:t>
      </w:r>
      <w:r w:rsidRPr="00FC494B">
        <w:t xml:space="preserve"> государственного учреждения 8, ред. </w:t>
      </w:r>
      <w:r>
        <w:t>2</w:t>
      </w:r>
      <w:r w:rsidRPr="00FC494B">
        <w:t>.0</w:t>
      </w:r>
      <w:r w:rsidR="00323146">
        <w:t>»</w:t>
      </w:r>
      <w:r>
        <w:t xml:space="preserve"> </w:t>
      </w:r>
      <w:r>
        <w:rPr>
          <w:b/>
          <w:bCs/>
        </w:rPr>
        <w:t xml:space="preserve">ИФО </w:t>
      </w:r>
      <w:r>
        <w:t xml:space="preserve">является обязательным для заполнения реквизитом во всех документах, где он используется. Перед переносом данных необходимо проверить, что в информационной базе </w:t>
      </w:r>
      <w:r w:rsidR="00323146">
        <w:t>«</w:t>
      </w:r>
      <w:r w:rsidRPr="00FC494B">
        <w:t>Бухгалтерия государственного учреждения 8, ред. 1.0</w:t>
      </w:r>
      <w:r w:rsidR="00323146">
        <w:t>»</w:t>
      </w:r>
      <w:r>
        <w:t xml:space="preserve"> </w:t>
      </w:r>
      <w:r>
        <w:rPr>
          <w:b/>
          <w:bCs/>
        </w:rPr>
        <w:t>ИФО</w:t>
      </w:r>
      <w:r>
        <w:t xml:space="preserve"> указан во всех документах и проводках, где это необходимо. В противном случае, остатки, документы и их проводки, в которых </w:t>
      </w:r>
      <w:r>
        <w:rPr>
          <w:b/>
          <w:bCs/>
        </w:rPr>
        <w:t xml:space="preserve">ИФО </w:t>
      </w:r>
      <w:r>
        <w:t xml:space="preserve">не указан, после переноса данных в </w:t>
      </w:r>
      <w:r w:rsidR="00323146">
        <w:t>«</w:t>
      </w:r>
      <w:r w:rsidRPr="00FC494B">
        <w:t>Бухгалтери</w:t>
      </w:r>
      <w:r>
        <w:t>ю</w:t>
      </w:r>
      <w:r w:rsidRPr="00FC494B">
        <w:t xml:space="preserve"> государственного учреждения 8, ред. </w:t>
      </w:r>
      <w:r>
        <w:t>2</w:t>
      </w:r>
      <w:r w:rsidRPr="00FC494B">
        <w:t>.0</w:t>
      </w:r>
      <w:r w:rsidR="00323146">
        <w:t>»</w:t>
      </w:r>
      <w:r>
        <w:t xml:space="preserve"> будут отражены по служебному </w:t>
      </w:r>
      <w:r>
        <w:rPr>
          <w:b/>
          <w:bCs/>
        </w:rPr>
        <w:t>ИФО</w:t>
      </w:r>
      <w:r>
        <w:t xml:space="preserve"> с наименованием </w:t>
      </w:r>
      <w:r w:rsidRPr="0088410C">
        <w:rPr>
          <w:b/>
          <w:bCs/>
        </w:rPr>
        <w:t>Служебный ИФО</w:t>
      </w:r>
      <w:r w:rsidR="00323146">
        <w:rPr>
          <w:b/>
          <w:bCs/>
        </w:rPr>
        <w:t xml:space="preserve"> </w:t>
      </w:r>
      <w:r w:rsidRPr="0088410C">
        <w:rPr>
          <w:b/>
          <w:bCs/>
        </w:rPr>
        <w:t>(для переноса)</w:t>
      </w:r>
      <w:r>
        <w:t>.</w:t>
      </w:r>
    </w:p>
    <w:p w14:paraId="03BF87CC" w14:textId="1DF60AD1" w:rsidR="00042069" w:rsidRPr="009A5FC0" w:rsidRDefault="00042069" w:rsidP="00100258">
      <w:pPr>
        <w:spacing w:after="0" w:line="240" w:lineRule="auto"/>
        <w:ind w:firstLine="709"/>
        <w:jc w:val="both"/>
      </w:pPr>
      <w:r>
        <w:t xml:space="preserve">Для выполнения проверки необходимо сформировать отчет </w:t>
      </w:r>
      <w:r w:rsidR="00100258">
        <w:t>«</w:t>
      </w:r>
      <w:r>
        <w:rPr>
          <w:b/>
          <w:bCs/>
        </w:rPr>
        <w:t>Оборотно-сальдовая ведомость</w:t>
      </w:r>
      <w:r w:rsidR="00100258">
        <w:rPr>
          <w:b/>
          <w:bCs/>
        </w:rPr>
        <w:t>»</w:t>
      </w:r>
      <w:r>
        <w:rPr>
          <w:b/>
          <w:bCs/>
        </w:rPr>
        <w:t xml:space="preserve"> </w:t>
      </w:r>
      <w:r>
        <w:t>(</w:t>
      </w:r>
      <w:r w:rsidR="009A5FC0">
        <w:t xml:space="preserve">пункт меню </w:t>
      </w:r>
      <w:r w:rsidR="00100258">
        <w:t>«</w:t>
      </w:r>
      <w:r w:rsidR="009A5FC0">
        <w:rPr>
          <w:b/>
          <w:bCs/>
        </w:rPr>
        <w:t>Бухгалтерский учет</w:t>
      </w:r>
      <w:r w:rsidR="00100258">
        <w:rPr>
          <w:b/>
          <w:bCs/>
        </w:rPr>
        <w:t>»</w:t>
      </w:r>
      <w:r w:rsidR="009A5FC0">
        <w:t xml:space="preserve">, далее </w:t>
      </w:r>
      <w:r w:rsidR="00100258">
        <w:t>«</w:t>
      </w:r>
      <w:r w:rsidR="009A5FC0">
        <w:rPr>
          <w:b/>
          <w:bCs/>
        </w:rPr>
        <w:t>Стандартные отчеты</w:t>
      </w:r>
      <w:r w:rsidR="00100258">
        <w:rPr>
          <w:b/>
          <w:bCs/>
        </w:rPr>
        <w:t>»</w:t>
      </w:r>
      <w:r w:rsidR="009A5FC0">
        <w:t xml:space="preserve">, далее </w:t>
      </w:r>
      <w:r w:rsidR="00100258">
        <w:t>«</w:t>
      </w:r>
      <w:r w:rsidR="009A5FC0">
        <w:rPr>
          <w:b/>
          <w:bCs/>
        </w:rPr>
        <w:t>Оборотно-сальдовая ведомость</w:t>
      </w:r>
      <w:r w:rsidR="00100258">
        <w:rPr>
          <w:b/>
          <w:bCs/>
        </w:rPr>
        <w:t>»</w:t>
      </w:r>
      <w:r w:rsidR="009A5FC0">
        <w:t>) со следующими настройками:</w:t>
      </w:r>
    </w:p>
    <w:p w14:paraId="313BC28C" w14:textId="690E6B5E" w:rsidR="009A5FC0" w:rsidRDefault="009A5FC0" w:rsidP="00100258">
      <w:pPr>
        <w:pStyle w:val="a5"/>
        <w:numPr>
          <w:ilvl w:val="0"/>
          <w:numId w:val="15"/>
        </w:numPr>
        <w:spacing w:after="0" w:line="240" w:lineRule="auto"/>
        <w:ind w:left="0" w:firstLine="709"/>
        <w:jc w:val="both"/>
      </w:pPr>
      <w:r w:rsidRPr="003C0CF6">
        <w:rPr>
          <w:b/>
          <w:bCs/>
        </w:rPr>
        <w:t>Период</w:t>
      </w:r>
      <w:r>
        <w:t xml:space="preserve"> – указать дату начала периода равной дате начала года и дату окончания периода равной дате переноса данных;</w:t>
      </w:r>
    </w:p>
    <w:p w14:paraId="35577C09" w14:textId="77777777" w:rsidR="009A5FC0" w:rsidRDefault="009A5FC0" w:rsidP="00100258">
      <w:pPr>
        <w:pStyle w:val="a5"/>
        <w:numPr>
          <w:ilvl w:val="0"/>
          <w:numId w:val="15"/>
        </w:numPr>
        <w:spacing w:after="0" w:line="240" w:lineRule="auto"/>
        <w:ind w:left="0" w:firstLine="709"/>
        <w:jc w:val="both"/>
      </w:pPr>
      <w:r w:rsidRPr="00FA1FC4">
        <w:rPr>
          <w:b/>
          <w:bCs/>
        </w:rPr>
        <w:t>Учреждение</w:t>
      </w:r>
      <w:r>
        <w:rPr>
          <w:b/>
          <w:bCs/>
        </w:rPr>
        <w:t xml:space="preserve"> </w:t>
      </w:r>
      <w:r>
        <w:t>– выбрать учреждение из справочника;</w:t>
      </w:r>
    </w:p>
    <w:p w14:paraId="7D267C31" w14:textId="6658B166" w:rsidR="009A5FC0" w:rsidRDefault="009A5FC0" w:rsidP="00100258">
      <w:pPr>
        <w:pStyle w:val="a5"/>
        <w:numPr>
          <w:ilvl w:val="0"/>
          <w:numId w:val="15"/>
        </w:numPr>
        <w:spacing w:after="0" w:line="240" w:lineRule="auto"/>
        <w:ind w:left="0" w:firstLine="709"/>
        <w:jc w:val="both"/>
      </w:pPr>
      <w:r>
        <w:t xml:space="preserve">В </w:t>
      </w:r>
      <w:r w:rsidR="00F83729">
        <w:t xml:space="preserve">группе </w:t>
      </w:r>
      <w:r w:rsidR="00100258">
        <w:t>«</w:t>
      </w:r>
      <w:r w:rsidR="00F83729">
        <w:rPr>
          <w:b/>
          <w:bCs/>
        </w:rPr>
        <w:t>Показатели</w:t>
      </w:r>
      <w:r w:rsidR="00100258">
        <w:rPr>
          <w:b/>
          <w:bCs/>
        </w:rPr>
        <w:t>»</w:t>
      </w:r>
      <w:r w:rsidR="00F83729">
        <w:t xml:space="preserve"> панели настроек отметить все показатели (</w:t>
      </w:r>
      <w:r w:rsidR="00100258">
        <w:t>«</w:t>
      </w:r>
      <w:r w:rsidR="00F83729">
        <w:rPr>
          <w:b/>
          <w:bCs/>
        </w:rPr>
        <w:t>Сумма</w:t>
      </w:r>
      <w:r w:rsidR="00100258">
        <w:rPr>
          <w:b/>
          <w:bCs/>
        </w:rPr>
        <w:t>»</w:t>
      </w:r>
      <w:r w:rsidR="00F83729">
        <w:t>,</w:t>
      </w:r>
      <w:r w:rsidR="00F83729">
        <w:rPr>
          <w:b/>
          <w:bCs/>
        </w:rPr>
        <w:t xml:space="preserve"> </w:t>
      </w:r>
      <w:r w:rsidR="00100258">
        <w:rPr>
          <w:b/>
          <w:bCs/>
        </w:rPr>
        <w:t>«</w:t>
      </w:r>
      <w:r w:rsidR="00F83729">
        <w:rPr>
          <w:b/>
          <w:bCs/>
        </w:rPr>
        <w:t>Валютная сумма</w:t>
      </w:r>
      <w:r w:rsidR="00100258">
        <w:rPr>
          <w:b/>
          <w:bCs/>
        </w:rPr>
        <w:t>»</w:t>
      </w:r>
      <w:r w:rsidR="00F83729">
        <w:t xml:space="preserve">, </w:t>
      </w:r>
      <w:r w:rsidR="00100258">
        <w:t>«</w:t>
      </w:r>
      <w:r w:rsidR="00F83729">
        <w:rPr>
          <w:b/>
          <w:bCs/>
        </w:rPr>
        <w:t>Количество</w:t>
      </w:r>
      <w:r w:rsidR="00100258">
        <w:rPr>
          <w:b/>
          <w:bCs/>
        </w:rPr>
        <w:t>»</w:t>
      </w:r>
      <w:r w:rsidR="00F83729">
        <w:t>);</w:t>
      </w:r>
    </w:p>
    <w:p w14:paraId="1325A170" w14:textId="60E54E53" w:rsidR="00F83729" w:rsidRDefault="00F83729" w:rsidP="00100258">
      <w:pPr>
        <w:pStyle w:val="a5"/>
        <w:numPr>
          <w:ilvl w:val="0"/>
          <w:numId w:val="15"/>
        </w:numPr>
        <w:spacing w:after="0" w:line="240" w:lineRule="auto"/>
        <w:ind w:left="0" w:firstLine="709"/>
        <w:jc w:val="both"/>
      </w:pPr>
      <w:r>
        <w:t xml:space="preserve">В группе </w:t>
      </w:r>
      <w:r w:rsidR="00100258">
        <w:t>«</w:t>
      </w:r>
      <w:r>
        <w:rPr>
          <w:b/>
          <w:bCs/>
        </w:rPr>
        <w:t>Группировка</w:t>
      </w:r>
      <w:r w:rsidR="00100258">
        <w:rPr>
          <w:b/>
          <w:bCs/>
        </w:rPr>
        <w:t>»</w:t>
      </w:r>
      <w:r>
        <w:t xml:space="preserve"> панели настроек отметить группировки в следующем порядке: </w:t>
      </w:r>
      <w:r w:rsidR="00100258">
        <w:t>«</w:t>
      </w:r>
      <w:r>
        <w:rPr>
          <w:b/>
          <w:bCs/>
        </w:rPr>
        <w:t>ИФО</w:t>
      </w:r>
      <w:r w:rsidR="00100258">
        <w:rPr>
          <w:b/>
          <w:bCs/>
        </w:rPr>
        <w:t>»</w:t>
      </w:r>
      <w:r>
        <w:t xml:space="preserve">, </w:t>
      </w:r>
      <w:r w:rsidR="00100258">
        <w:t>«</w:t>
      </w:r>
      <w:r>
        <w:rPr>
          <w:b/>
          <w:bCs/>
        </w:rPr>
        <w:t>КФО</w:t>
      </w:r>
      <w:r w:rsidR="00100258">
        <w:rPr>
          <w:b/>
          <w:bCs/>
        </w:rPr>
        <w:t>»</w:t>
      </w:r>
      <w:r>
        <w:t xml:space="preserve">, </w:t>
      </w:r>
      <w:r w:rsidR="00100258">
        <w:t>«</w:t>
      </w:r>
      <w:r>
        <w:rPr>
          <w:b/>
          <w:bCs/>
        </w:rPr>
        <w:t>Счет</w:t>
      </w:r>
      <w:r w:rsidR="00100258">
        <w:rPr>
          <w:b/>
          <w:bCs/>
        </w:rPr>
        <w:t>»</w:t>
      </w:r>
      <w:r>
        <w:t xml:space="preserve">, </w:t>
      </w:r>
      <w:r w:rsidR="00100258">
        <w:t>«</w:t>
      </w:r>
      <w:r>
        <w:rPr>
          <w:b/>
          <w:bCs/>
        </w:rPr>
        <w:t>КПС</w:t>
      </w:r>
      <w:r w:rsidR="00100258">
        <w:rPr>
          <w:b/>
          <w:bCs/>
        </w:rPr>
        <w:t>»</w:t>
      </w:r>
      <w:r>
        <w:t xml:space="preserve">, </w:t>
      </w:r>
      <w:r w:rsidR="00100258">
        <w:t>«</w:t>
      </w:r>
      <w:r>
        <w:rPr>
          <w:b/>
          <w:bCs/>
        </w:rPr>
        <w:t>КЭК</w:t>
      </w:r>
      <w:r w:rsidR="00100258">
        <w:rPr>
          <w:b/>
          <w:bCs/>
        </w:rPr>
        <w:t>»</w:t>
      </w:r>
      <w:r>
        <w:t xml:space="preserve">, </w:t>
      </w:r>
      <w:r w:rsidR="00100258">
        <w:t>«</w:t>
      </w:r>
      <w:r>
        <w:rPr>
          <w:b/>
          <w:bCs/>
        </w:rPr>
        <w:t>Валюта</w:t>
      </w:r>
      <w:r w:rsidR="00100258">
        <w:rPr>
          <w:b/>
          <w:bCs/>
        </w:rPr>
        <w:t>»</w:t>
      </w:r>
      <w:r>
        <w:t xml:space="preserve"> и установить флаг </w:t>
      </w:r>
      <w:r w:rsidR="00100258">
        <w:t>«</w:t>
      </w:r>
      <w:r>
        <w:rPr>
          <w:b/>
          <w:bCs/>
        </w:rPr>
        <w:t>По субсчетам</w:t>
      </w:r>
      <w:r w:rsidR="00100258">
        <w:t>»</w:t>
      </w:r>
      <w:r>
        <w:t xml:space="preserve"> Группировку </w:t>
      </w:r>
      <w:r w:rsidR="00100258">
        <w:t>«</w:t>
      </w:r>
      <w:r w:rsidR="00100258" w:rsidRPr="00100258">
        <w:rPr>
          <w:b/>
        </w:rPr>
        <w:t>П</w:t>
      </w:r>
      <w:r w:rsidRPr="00100258">
        <w:rPr>
          <w:b/>
        </w:rPr>
        <w:t>о учреждени</w:t>
      </w:r>
      <w:r w:rsidR="00100258" w:rsidRPr="00100258">
        <w:rPr>
          <w:b/>
        </w:rPr>
        <w:t>я</w:t>
      </w:r>
      <w:r w:rsidRPr="00100258">
        <w:rPr>
          <w:b/>
        </w:rPr>
        <w:t>м</w:t>
      </w:r>
      <w:r w:rsidR="00100258">
        <w:t>»</w:t>
      </w:r>
      <w:r>
        <w:t xml:space="preserve"> можно отключить;</w:t>
      </w:r>
    </w:p>
    <w:p w14:paraId="5555BB06" w14:textId="5575DE10" w:rsidR="00F83729" w:rsidRDefault="00F83729" w:rsidP="00100258">
      <w:pPr>
        <w:pStyle w:val="a5"/>
        <w:numPr>
          <w:ilvl w:val="0"/>
          <w:numId w:val="15"/>
        </w:numPr>
        <w:spacing w:after="0" w:line="240" w:lineRule="auto"/>
        <w:ind w:left="0" w:firstLine="709"/>
        <w:jc w:val="both"/>
      </w:pPr>
      <w:r>
        <w:t xml:space="preserve">В группе </w:t>
      </w:r>
      <w:r w:rsidR="00100258">
        <w:t>«</w:t>
      </w:r>
      <w:r>
        <w:rPr>
          <w:b/>
          <w:bCs/>
        </w:rPr>
        <w:t>Дополнительные данные</w:t>
      </w:r>
      <w:r w:rsidR="00100258">
        <w:rPr>
          <w:b/>
          <w:bCs/>
        </w:rPr>
        <w:t>»</w:t>
      </w:r>
      <w:r>
        <w:t xml:space="preserve"> панели настроек установить флаг </w:t>
      </w:r>
      <w:r w:rsidR="00100258">
        <w:t>«</w:t>
      </w:r>
      <w:r>
        <w:rPr>
          <w:b/>
          <w:bCs/>
        </w:rPr>
        <w:t>Выводить забалансовые счета</w:t>
      </w:r>
      <w:r w:rsidR="00100258">
        <w:rPr>
          <w:b/>
          <w:bCs/>
        </w:rPr>
        <w:t>»</w:t>
      </w:r>
      <w:r>
        <w:t>;</w:t>
      </w:r>
    </w:p>
    <w:p w14:paraId="3A35F5EA" w14:textId="7CE154A3" w:rsidR="00F83729" w:rsidRDefault="00F83729" w:rsidP="00100258">
      <w:pPr>
        <w:pStyle w:val="a5"/>
        <w:numPr>
          <w:ilvl w:val="0"/>
          <w:numId w:val="15"/>
        </w:numPr>
        <w:spacing w:after="0" w:line="240" w:lineRule="auto"/>
        <w:ind w:left="0" w:firstLine="709"/>
        <w:jc w:val="both"/>
      </w:pPr>
      <w:r>
        <w:t xml:space="preserve">В группе </w:t>
      </w:r>
      <w:r w:rsidR="00B60E29">
        <w:t>«</w:t>
      </w:r>
      <w:r>
        <w:rPr>
          <w:b/>
          <w:bCs/>
        </w:rPr>
        <w:t>Отбор</w:t>
      </w:r>
      <w:r w:rsidR="00B60E29">
        <w:rPr>
          <w:b/>
          <w:bCs/>
        </w:rPr>
        <w:t>»</w:t>
      </w:r>
      <w:r>
        <w:t xml:space="preserve"> панели настроек убедиться, что не установлено иных отборов, кроме отбора по </w:t>
      </w:r>
      <w:r w:rsidR="00B60E29">
        <w:t>«</w:t>
      </w:r>
      <w:r>
        <w:rPr>
          <w:b/>
          <w:bCs/>
        </w:rPr>
        <w:t>Учреждению</w:t>
      </w:r>
      <w:r w:rsidR="00B60E29">
        <w:rPr>
          <w:b/>
          <w:bCs/>
        </w:rPr>
        <w:t>»</w:t>
      </w:r>
      <w:r>
        <w:t>;</w:t>
      </w:r>
    </w:p>
    <w:p w14:paraId="387CE72F" w14:textId="28DBD6BF" w:rsidR="00F83729" w:rsidRDefault="00F83729" w:rsidP="00100258">
      <w:pPr>
        <w:pStyle w:val="a5"/>
        <w:numPr>
          <w:ilvl w:val="0"/>
          <w:numId w:val="15"/>
        </w:numPr>
        <w:spacing w:after="0" w:line="240" w:lineRule="auto"/>
        <w:ind w:left="0" w:firstLine="709"/>
        <w:jc w:val="both"/>
      </w:pPr>
      <w:r>
        <w:t xml:space="preserve">В группе </w:t>
      </w:r>
      <w:r w:rsidR="00B60E29">
        <w:t>«</w:t>
      </w:r>
      <w:r>
        <w:rPr>
          <w:b/>
          <w:bCs/>
        </w:rPr>
        <w:t>Развернутое сальдо</w:t>
      </w:r>
      <w:r w:rsidR="00B60E29">
        <w:rPr>
          <w:b/>
          <w:bCs/>
        </w:rPr>
        <w:t>»</w:t>
      </w:r>
      <w:r>
        <w:t xml:space="preserve"> нажать кнопку </w:t>
      </w:r>
      <w:r w:rsidR="00B60E29">
        <w:t>«</w:t>
      </w:r>
      <w:r>
        <w:rPr>
          <w:b/>
          <w:bCs/>
        </w:rPr>
        <w:t>Заполнить по умолчанию</w:t>
      </w:r>
      <w:r w:rsidR="00B60E29">
        <w:rPr>
          <w:b/>
          <w:bCs/>
        </w:rPr>
        <w:t>»</w:t>
      </w:r>
      <w:r>
        <w:t xml:space="preserve">, для заполнения настроек </w:t>
      </w:r>
      <w:proofErr w:type="gramStart"/>
      <w:r>
        <w:t>вывода</w:t>
      </w:r>
      <w:proofErr w:type="gramEnd"/>
      <w:r>
        <w:t xml:space="preserve"> развернутого сальдо по счетам стандартными настройками.</w:t>
      </w:r>
    </w:p>
    <w:p w14:paraId="4F6978CE" w14:textId="4AB75A2C" w:rsidR="00072AB5" w:rsidRDefault="00707928" w:rsidP="00B60E29">
      <w:pPr>
        <w:spacing w:after="0" w:line="240" w:lineRule="auto"/>
        <w:ind w:firstLine="709"/>
        <w:jc w:val="both"/>
      </w:pPr>
      <w:r>
        <w:t xml:space="preserve">После выполнения настроек нажать кнопку </w:t>
      </w:r>
      <w:r w:rsidR="00B60E29">
        <w:t>«</w:t>
      </w:r>
      <w:r>
        <w:rPr>
          <w:b/>
          <w:bCs/>
        </w:rPr>
        <w:t>Сформировать отчет</w:t>
      </w:r>
      <w:r w:rsidR="00B60E29">
        <w:rPr>
          <w:b/>
          <w:bCs/>
        </w:rPr>
        <w:t>»</w:t>
      </w:r>
      <w:r>
        <w:t>.</w:t>
      </w:r>
    </w:p>
    <w:p w14:paraId="45E74A7F" w14:textId="77777777" w:rsidR="00B60E29" w:rsidRDefault="00B60E29" w:rsidP="00B60E29">
      <w:pPr>
        <w:spacing w:after="0" w:line="240" w:lineRule="auto"/>
        <w:ind w:firstLine="709"/>
        <w:jc w:val="both"/>
      </w:pPr>
    </w:p>
    <w:p w14:paraId="790E540D" w14:textId="02ECDE03" w:rsidR="00707928" w:rsidRDefault="00707928" w:rsidP="00B60E29">
      <w:pPr>
        <w:spacing w:after="0" w:line="240" w:lineRule="auto"/>
        <w:jc w:val="center"/>
      </w:pPr>
      <w:r>
        <w:rPr>
          <w:noProof/>
          <w:lang w:eastAsia="ru-RU"/>
        </w:rPr>
        <w:drawing>
          <wp:inline distT="0" distB="0" distL="0" distR="0" wp14:anchorId="5991C60F" wp14:editId="2C639236">
            <wp:extent cx="5940425" cy="3175000"/>
            <wp:effectExtent l="0" t="0" r="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7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8062AC" w14:textId="77777777" w:rsidR="00B60E29" w:rsidRDefault="00B60E29" w:rsidP="00B60E29">
      <w:pPr>
        <w:spacing w:after="0" w:line="240" w:lineRule="auto"/>
        <w:ind w:firstLine="709"/>
        <w:jc w:val="both"/>
      </w:pPr>
    </w:p>
    <w:p w14:paraId="5B1A9606" w14:textId="77777777" w:rsidR="00E252E3" w:rsidRDefault="00F62F79" w:rsidP="00B60E29">
      <w:pPr>
        <w:spacing w:after="0" w:line="240" w:lineRule="auto"/>
        <w:ind w:firstLine="709"/>
        <w:jc w:val="both"/>
      </w:pPr>
      <w:r>
        <w:t xml:space="preserve">В сформированном отчете необходимо проанализировать остатки и обороты по незаполненному (пустому) </w:t>
      </w:r>
      <w:r>
        <w:rPr>
          <w:b/>
          <w:bCs/>
        </w:rPr>
        <w:t xml:space="preserve">ИФО </w:t>
      </w:r>
      <w:r>
        <w:t xml:space="preserve">и при необходимости </w:t>
      </w:r>
      <w:r w:rsidR="0065286E">
        <w:t>выполнить корректировку документов.</w:t>
      </w:r>
    </w:p>
    <w:p w14:paraId="540DDC00" w14:textId="2B5E4C29" w:rsidR="00707928" w:rsidRPr="0088410C" w:rsidRDefault="00707928"/>
    <w:sectPr w:rsidR="00707928" w:rsidRPr="0088410C" w:rsidSect="00BA1E09">
      <w:headerReference w:type="default" r:id="rId63"/>
      <w:pgSz w:w="11906" w:h="16838"/>
      <w:pgMar w:top="1134" w:right="850" w:bottom="1134" w:left="1701" w:header="708" w:footer="708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0C73416" w14:textId="77777777" w:rsidR="00EB3577" w:rsidRDefault="00EB3577" w:rsidP="00BA1E09">
      <w:pPr>
        <w:spacing w:after="0" w:line="240" w:lineRule="auto"/>
      </w:pPr>
      <w:r>
        <w:separator/>
      </w:r>
    </w:p>
  </w:endnote>
  <w:endnote w:type="continuationSeparator" w:id="0">
    <w:p w14:paraId="6BBC2B6F" w14:textId="77777777" w:rsidR="00EB3577" w:rsidRDefault="00EB3577" w:rsidP="00BA1E0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BF6DB0A" w14:textId="77777777" w:rsidR="00EB3577" w:rsidRDefault="00EB3577" w:rsidP="00BA1E09">
      <w:pPr>
        <w:spacing w:after="0" w:line="240" w:lineRule="auto"/>
      </w:pPr>
      <w:r>
        <w:separator/>
      </w:r>
    </w:p>
  </w:footnote>
  <w:footnote w:type="continuationSeparator" w:id="0">
    <w:p w14:paraId="5C28A350" w14:textId="77777777" w:rsidR="00EB3577" w:rsidRDefault="00EB3577" w:rsidP="00BA1E0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673177201"/>
      <w:docPartObj>
        <w:docPartGallery w:val="Page Numbers (Top of Page)"/>
        <w:docPartUnique/>
      </w:docPartObj>
    </w:sdtPr>
    <w:sdtEndPr/>
    <w:sdtContent>
      <w:p w14:paraId="3F2FF339" w14:textId="1392EC61" w:rsidR="00BA1E09" w:rsidRDefault="00BA1E09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A5D9B">
          <w:rPr>
            <w:noProof/>
          </w:rPr>
          <w:t>22</w:t>
        </w:r>
        <w:r>
          <w:fldChar w:fldCharType="end"/>
        </w:r>
      </w:p>
    </w:sdtContent>
  </w:sdt>
  <w:p w14:paraId="1E56F57A" w14:textId="77777777" w:rsidR="00BA1E09" w:rsidRDefault="00BA1E09">
    <w:pPr>
      <w:pStyle w:val="a9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3C3860"/>
    <w:multiLevelType w:val="hybridMultilevel"/>
    <w:tmpl w:val="177EBC2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430171"/>
    <w:multiLevelType w:val="hybridMultilevel"/>
    <w:tmpl w:val="0CCA235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B93C32"/>
    <w:multiLevelType w:val="hybridMultilevel"/>
    <w:tmpl w:val="F08A71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9566497"/>
    <w:multiLevelType w:val="multilevel"/>
    <w:tmpl w:val="E85EF7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2"/>
      <w:numFmt w:val="decimal"/>
      <w:lvlText w:val="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3)"/>
      <w:lvlJc w:val="left"/>
      <w:pPr>
        <w:ind w:left="2160" w:hanging="360"/>
      </w:pPr>
      <w:rPr>
        <w:rFonts w:hint="default"/>
        <w:b w:val="0"/>
        <w:bCs w:val="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3316B01"/>
    <w:multiLevelType w:val="hybridMultilevel"/>
    <w:tmpl w:val="B7908FE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6822EF1"/>
    <w:multiLevelType w:val="hybridMultilevel"/>
    <w:tmpl w:val="437665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E15439D"/>
    <w:multiLevelType w:val="hybridMultilevel"/>
    <w:tmpl w:val="522AA22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EBA5DD7"/>
    <w:multiLevelType w:val="hybridMultilevel"/>
    <w:tmpl w:val="98E4FE12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37A9035F"/>
    <w:multiLevelType w:val="hybridMultilevel"/>
    <w:tmpl w:val="CD0CF6C0"/>
    <w:lvl w:ilvl="0" w:tplc="D6E0D1AC">
      <w:start w:val="1"/>
      <w:numFmt w:val="decimal"/>
      <w:pStyle w:val="2"/>
      <w:lvlText w:val="%1. "/>
      <w:lvlJc w:val="left"/>
      <w:pPr>
        <w:ind w:left="1070" w:hanging="360"/>
      </w:pPr>
      <w:rPr>
        <w:rFonts w:ascii="Times New Roman" w:hAnsi="Times New Roman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B9B6003"/>
    <w:multiLevelType w:val="hybridMultilevel"/>
    <w:tmpl w:val="3648BC5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E2B255A"/>
    <w:multiLevelType w:val="multilevel"/>
    <w:tmpl w:val="9B626D7C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28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45AC2DAF"/>
    <w:multiLevelType w:val="hybridMultilevel"/>
    <w:tmpl w:val="686C69F4"/>
    <w:lvl w:ilvl="0" w:tplc="F6688C5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478F6ED2"/>
    <w:multiLevelType w:val="hybridMultilevel"/>
    <w:tmpl w:val="7A0EFF6C"/>
    <w:lvl w:ilvl="0" w:tplc="04190017">
      <w:start w:val="1"/>
      <w:numFmt w:val="lowerLetter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3">
    <w:nsid w:val="50923E67"/>
    <w:multiLevelType w:val="hybridMultilevel"/>
    <w:tmpl w:val="2440228A"/>
    <w:lvl w:ilvl="0" w:tplc="90B62CBA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4">
    <w:nsid w:val="5A5F2920"/>
    <w:multiLevelType w:val="hybridMultilevel"/>
    <w:tmpl w:val="76368D52"/>
    <w:lvl w:ilvl="0" w:tplc="CEB0F14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D896699"/>
    <w:multiLevelType w:val="multilevel"/>
    <w:tmpl w:val="6D2801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72480389"/>
    <w:multiLevelType w:val="hybridMultilevel"/>
    <w:tmpl w:val="7A0EFF6C"/>
    <w:lvl w:ilvl="0" w:tplc="04190017">
      <w:start w:val="1"/>
      <w:numFmt w:val="lowerLetter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7">
    <w:nsid w:val="75260D8E"/>
    <w:multiLevelType w:val="hybridMultilevel"/>
    <w:tmpl w:val="74BCB0A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53676DF"/>
    <w:multiLevelType w:val="hybridMultilevel"/>
    <w:tmpl w:val="2C844F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6D35F66"/>
    <w:multiLevelType w:val="hybridMultilevel"/>
    <w:tmpl w:val="1398282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15"/>
  </w:num>
  <w:num w:numId="3">
    <w:abstractNumId w:val="3"/>
  </w:num>
  <w:num w:numId="4">
    <w:abstractNumId w:val="6"/>
  </w:num>
  <w:num w:numId="5">
    <w:abstractNumId w:val="19"/>
  </w:num>
  <w:num w:numId="6">
    <w:abstractNumId w:val="18"/>
  </w:num>
  <w:num w:numId="7">
    <w:abstractNumId w:val="0"/>
  </w:num>
  <w:num w:numId="8">
    <w:abstractNumId w:val="2"/>
  </w:num>
  <w:num w:numId="9">
    <w:abstractNumId w:val="9"/>
  </w:num>
  <w:num w:numId="10">
    <w:abstractNumId w:val="4"/>
  </w:num>
  <w:num w:numId="11">
    <w:abstractNumId w:val="7"/>
  </w:num>
  <w:num w:numId="12">
    <w:abstractNumId w:val="11"/>
  </w:num>
  <w:num w:numId="13">
    <w:abstractNumId w:val="1"/>
  </w:num>
  <w:num w:numId="14">
    <w:abstractNumId w:val="17"/>
  </w:num>
  <w:num w:numId="15">
    <w:abstractNumId w:val="5"/>
  </w:num>
  <w:num w:numId="16">
    <w:abstractNumId w:val="13"/>
  </w:num>
  <w:num w:numId="17">
    <w:abstractNumId w:val="14"/>
  </w:num>
  <w:num w:numId="18">
    <w:abstractNumId w:val="14"/>
  </w:num>
  <w:num w:numId="19">
    <w:abstractNumId w:val="14"/>
  </w:num>
  <w:num w:numId="20">
    <w:abstractNumId w:val="8"/>
  </w:num>
  <w:num w:numId="21">
    <w:abstractNumId w:val="8"/>
  </w:num>
  <w:num w:numId="22">
    <w:abstractNumId w:val="10"/>
  </w:num>
  <w:num w:numId="23">
    <w:abstractNumId w:val="12"/>
  </w:num>
  <w:num w:numId="24">
    <w:abstractNumId w:val="16"/>
  </w:num>
  <w:num w:numId="25">
    <w:abstractNumId w:val="8"/>
  </w:num>
  <w:num w:numId="26">
    <w:abstractNumId w:val="8"/>
  </w:num>
  <w:num w:numId="27">
    <w:abstractNumId w:val="8"/>
  </w:num>
  <w:num w:numId="28">
    <w:abstractNumId w:val="8"/>
  </w:num>
  <w:num w:numId="29">
    <w:abstractNumId w:val="8"/>
  </w:num>
  <w:num w:numId="30">
    <w:abstractNumId w:val="8"/>
  </w:num>
  <w:num w:numId="31">
    <w:abstractNumId w:val="8"/>
  </w:num>
  <w:num w:numId="32">
    <w:abstractNumId w:val="8"/>
  </w:num>
  <w:num w:numId="33">
    <w:abstractNumId w:val="8"/>
  </w:num>
  <w:num w:numId="34">
    <w:abstractNumId w:val="8"/>
  </w:num>
  <w:num w:numId="35">
    <w:abstractNumId w:val="8"/>
  </w:num>
  <w:num w:numId="36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87AB6"/>
    <w:rsid w:val="00002F36"/>
    <w:rsid w:val="00024D33"/>
    <w:rsid w:val="00032464"/>
    <w:rsid w:val="00042069"/>
    <w:rsid w:val="00047AA1"/>
    <w:rsid w:val="00047D66"/>
    <w:rsid w:val="00057D3D"/>
    <w:rsid w:val="00060771"/>
    <w:rsid w:val="00064A92"/>
    <w:rsid w:val="00064EB2"/>
    <w:rsid w:val="00072AB5"/>
    <w:rsid w:val="000A2807"/>
    <w:rsid w:val="000C26AD"/>
    <w:rsid w:val="000D16A7"/>
    <w:rsid w:val="000D4DE6"/>
    <w:rsid w:val="000E2441"/>
    <w:rsid w:val="000E695A"/>
    <w:rsid w:val="00100258"/>
    <w:rsid w:val="001073F2"/>
    <w:rsid w:val="00120FD6"/>
    <w:rsid w:val="00132FFE"/>
    <w:rsid w:val="001357CE"/>
    <w:rsid w:val="001449FE"/>
    <w:rsid w:val="0015415A"/>
    <w:rsid w:val="001552C3"/>
    <w:rsid w:val="0016203E"/>
    <w:rsid w:val="001724E3"/>
    <w:rsid w:val="00186983"/>
    <w:rsid w:val="00190848"/>
    <w:rsid w:val="00194B75"/>
    <w:rsid w:val="001A63E1"/>
    <w:rsid w:val="001B291B"/>
    <w:rsid w:val="001B427C"/>
    <w:rsid w:val="001B7DD1"/>
    <w:rsid w:val="001D2350"/>
    <w:rsid w:val="001E29A2"/>
    <w:rsid w:val="001E7407"/>
    <w:rsid w:val="002006B6"/>
    <w:rsid w:val="00210D0A"/>
    <w:rsid w:val="002125DE"/>
    <w:rsid w:val="0021399E"/>
    <w:rsid w:val="00213ECC"/>
    <w:rsid w:val="00217918"/>
    <w:rsid w:val="002319A2"/>
    <w:rsid w:val="002534F3"/>
    <w:rsid w:val="00273648"/>
    <w:rsid w:val="00275D0C"/>
    <w:rsid w:val="0029585A"/>
    <w:rsid w:val="002A0B66"/>
    <w:rsid w:val="002A504B"/>
    <w:rsid w:val="002B4CA4"/>
    <w:rsid w:val="002B77C2"/>
    <w:rsid w:val="002D7FA6"/>
    <w:rsid w:val="003162D6"/>
    <w:rsid w:val="00323146"/>
    <w:rsid w:val="00323F39"/>
    <w:rsid w:val="00336F69"/>
    <w:rsid w:val="00342FAC"/>
    <w:rsid w:val="00346631"/>
    <w:rsid w:val="003510F0"/>
    <w:rsid w:val="00371D7B"/>
    <w:rsid w:val="00375DC2"/>
    <w:rsid w:val="0038156B"/>
    <w:rsid w:val="0038377D"/>
    <w:rsid w:val="0039559F"/>
    <w:rsid w:val="003A6AA0"/>
    <w:rsid w:val="003A7701"/>
    <w:rsid w:val="003C0CF6"/>
    <w:rsid w:val="003C14E2"/>
    <w:rsid w:val="003C1C7A"/>
    <w:rsid w:val="003D2905"/>
    <w:rsid w:val="003E4DC8"/>
    <w:rsid w:val="003E64BA"/>
    <w:rsid w:val="003F4DF2"/>
    <w:rsid w:val="003F5B41"/>
    <w:rsid w:val="0040653A"/>
    <w:rsid w:val="00433933"/>
    <w:rsid w:val="00433B8F"/>
    <w:rsid w:val="00433E03"/>
    <w:rsid w:val="00446392"/>
    <w:rsid w:val="004475AB"/>
    <w:rsid w:val="00453CE2"/>
    <w:rsid w:val="0045555E"/>
    <w:rsid w:val="004747CF"/>
    <w:rsid w:val="00474E24"/>
    <w:rsid w:val="00495111"/>
    <w:rsid w:val="004B66B0"/>
    <w:rsid w:val="004E32A0"/>
    <w:rsid w:val="005100CF"/>
    <w:rsid w:val="005242B7"/>
    <w:rsid w:val="005420A0"/>
    <w:rsid w:val="0054568A"/>
    <w:rsid w:val="005578A4"/>
    <w:rsid w:val="00580656"/>
    <w:rsid w:val="005867E9"/>
    <w:rsid w:val="005942CA"/>
    <w:rsid w:val="0059535E"/>
    <w:rsid w:val="005A1444"/>
    <w:rsid w:val="005A206D"/>
    <w:rsid w:val="005A6B92"/>
    <w:rsid w:val="005B0590"/>
    <w:rsid w:val="005D044F"/>
    <w:rsid w:val="005F5592"/>
    <w:rsid w:val="00622DD2"/>
    <w:rsid w:val="00643418"/>
    <w:rsid w:val="0065286E"/>
    <w:rsid w:val="006635C0"/>
    <w:rsid w:val="00673BAC"/>
    <w:rsid w:val="006D3A6E"/>
    <w:rsid w:val="006E4855"/>
    <w:rsid w:val="006E5E3D"/>
    <w:rsid w:val="006F321D"/>
    <w:rsid w:val="00707928"/>
    <w:rsid w:val="00716492"/>
    <w:rsid w:val="007261AF"/>
    <w:rsid w:val="0073359F"/>
    <w:rsid w:val="00740E12"/>
    <w:rsid w:val="00743B18"/>
    <w:rsid w:val="00753414"/>
    <w:rsid w:val="0076008F"/>
    <w:rsid w:val="00760484"/>
    <w:rsid w:val="00764A0D"/>
    <w:rsid w:val="00772827"/>
    <w:rsid w:val="00780A3F"/>
    <w:rsid w:val="00783C77"/>
    <w:rsid w:val="007A5C76"/>
    <w:rsid w:val="007B2A52"/>
    <w:rsid w:val="007B7AE5"/>
    <w:rsid w:val="007C67C4"/>
    <w:rsid w:val="007D67DE"/>
    <w:rsid w:val="007E2141"/>
    <w:rsid w:val="007E7CAE"/>
    <w:rsid w:val="008036E2"/>
    <w:rsid w:val="00827ECC"/>
    <w:rsid w:val="00863B26"/>
    <w:rsid w:val="00866A6A"/>
    <w:rsid w:val="0088410C"/>
    <w:rsid w:val="008A0481"/>
    <w:rsid w:val="008B145C"/>
    <w:rsid w:val="008B7893"/>
    <w:rsid w:val="008E64FD"/>
    <w:rsid w:val="008F4655"/>
    <w:rsid w:val="00903347"/>
    <w:rsid w:val="00905976"/>
    <w:rsid w:val="00910D48"/>
    <w:rsid w:val="0091340C"/>
    <w:rsid w:val="0091643D"/>
    <w:rsid w:val="00920E1E"/>
    <w:rsid w:val="00926B10"/>
    <w:rsid w:val="00930020"/>
    <w:rsid w:val="0094134C"/>
    <w:rsid w:val="00942AE5"/>
    <w:rsid w:val="00946DDE"/>
    <w:rsid w:val="009636F8"/>
    <w:rsid w:val="0097000B"/>
    <w:rsid w:val="00976694"/>
    <w:rsid w:val="00986AF4"/>
    <w:rsid w:val="00987EF1"/>
    <w:rsid w:val="00995768"/>
    <w:rsid w:val="009A5FC0"/>
    <w:rsid w:val="009B07A2"/>
    <w:rsid w:val="009B28EB"/>
    <w:rsid w:val="009B6BFE"/>
    <w:rsid w:val="009B7711"/>
    <w:rsid w:val="009C6323"/>
    <w:rsid w:val="009D0D9D"/>
    <w:rsid w:val="009F3BBF"/>
    <w:rsid w:val="009F5D22"/>
    <w:rsid w:val="00A04864"/>
    <w:rsid w:val="00A07000"/>
    <w:rsid w:val="00A11167"/>
    <w:rsid w:val="00A22BEB"/>
    <w:rsid w:val="00A237FD"/>
    <w:rsid w:val="00A24D1A"/>
    <w:rsid w:val="00A35145"/>
    <w:rsid w:val="00A53B05"/>
    <w:rsid w:val="00A56C16"/>
    <w:rsid w:val="00A878E9"/>
    <w:rsid w:val="00AA08BA"/>
    <w:rsid w:val="00AA50CA"/>
    <w:rsid w:val="00AA6A53"/>
    <w:rsid w:val="00AB1F28"/>
    <w:rsid w:val="00AD6786"/>
    <w:rsid w:val="00AE27DF"/>
    <w:rsid w:val="00AE7274"/>
    <w:rsid w:val="00AF023E"/>
    <w:rsid w:val="00AF3D1E"/>
    <w:rsid w:val="00B05020"/>
    <w:rsid w:val="00B122DB"/>
    <w:rsid w:val="00B142EC"/>
    <w:rsid w:val="00B14B2C"/>
    <w:rsid w:val="00B368A2"/>
    <w:rsid w:val="00B501A6"/>
    <w:rsid w:val="00B53542"/>
    <w:rsid w:val="00B53EAB"/>
    <w:rsid w:val="00B60E29"/>
    <w:rsid w:val="00B626B3"/>
    <w:rsid w:val="00B74BEF"/>
    <w:rsid w:val="00B8419F"/>
    <w:rsid w:val="00BA1E09"/>
    <w:rsid w:val="00BA2571"/>
    <w:rsid w:val="00BA6D47"/>
    <w:rsid w:val="00BA6EEB"/>
    <w:rsid w:val="00BC2E8A"/>
    <w:rsid w:val="00BD14A1"/>
    <w:rsid w:val="00BD500C"/>
    <w:rsid w:val="00BD609C"/>
    <w:rsid w:val="00BE471F"/>
    <w:rsid w:val="00C02773"/>
    <w:rsid w:val="00C049A9"/>
    <w:rsid w:val="00C160FA"/>
    <w:rsid w:val="00C338DC"/>
    <w:rsid w:val="00C447B1"/>
    <w:rsid w:val="00C63543"/>
    <w:rsid w:val="00C65806"/>
    <w:rsid w:val="00C70C3E"/>
    <w:rsid w:val="00C729FD"/>
    <w:rsid w:val="00C82157"/>
    <w:rsid w:val="00CA237B"/>
    <w:rsid w:val="00CB5C2A"/>
    <w:rsid w:val="00CD77E1"/>
    <w:rsid w:val="00CE0285"/>
    <w:rsid w:val="00CE7191"/>
    <w:rsid w:val="00D07743"/>
    <w:rsid w:val="00D33537"/>
    <w:rsid w:val="00D366B5"/>
    <w:rsid w:val="00D66ACD"/>
    <w:rsid w:val="00D73E33"/>
    <w:rsid w:val="00D828F5"/>
    <w:rsid w:val="00D83C76"/>
    <w:rsid w:val="00D840AD"/>
    <w:rsid w:val="00DA1B0A"/>
    <w:rsid w:val="00DA5D9B"/>
    <w:rsid w:val="00DB0D40"/>
    <w:rsid w:val="00DB1792"/>
    <w:rsid w:val="00DB1F08"/>
    <w:rsid w:val="00DB4B7D"/>
    <w:rsid w:val="00DB7264"/>
    <w:rsid w:val="00DC72C1"/>
    <w:rsid w:val="00DD4BA2"/>
    <w:rsid w:val="00DD6016"/>
    <w:rsid w:val="00DE5D2A"/>
    <w:rsid w:val="00DF1549"/>
    <w:rsid w:val="00DF273F"/>
    <w:rsid w:val="00E029B9"/>
    <w:rsid w:val="00E122C0"/>
    <w:rsid w:val="00E16191"/>
    <w:rsid w:val="00E252E3"/>
    <w:rsid w:val="00E33135"/>
    <w:rsid w:val="00E87AB6"/>
    <w:rsid w:val="00E91B70"/>
    <w:rsid w:val="00E970E5"/>
    <w:rsid w:val="00EB3577"/>
    <w:rsid w:val="00EC7FF7"/>
    <w:rsid w:val="00EE1E6D"/>
    <w:rsid w:val="00EE459E"/>
    <w:rsid w:val="00EF14B6"/>
    <w:rsid w:val="00EF63D8"/>
    <w:rsid w:val="00F13E00"/>
    <w:rsid w:val="00F2375B"/>
    <w:rsid w:val="00F420C8"/>
    <w:rsid w:val="00F5678C"/>
    <w:rsid w:val="00F62F79"/>
    <w:rsid w:val="00F83729"/>
    <w:rsid w:val="00F839F7"/>
    <w:rsid w:val="00F87B1E"/>
    <w:rsid w:val="00FA50AC"/>
    <w:rsid w:val="00FC0914"/>
    <w:rsid w:val="00FD0710"/>
    <w:rsid w:val="00FF1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01F399E4"/>
  <w15:docId w15:val="{2CF29578-3C8C-4E18-B2FB-BA31F2AE41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E7CAE"/>
    <w:rPr>
      <w:rFonts w:ascii="Times New Roman" w:hAnsi="Times New Roman"/>
      <w:sz w:val="28"/>
    </w:rPr>
  </w:style>
  <w:style w:type="paragraph" w:styleId="1">
    <w:name w:val="heading 1"/>
    <w:basedOn w:val="a"/>
    <w:next w:val="a"/>
    <w:link w:val="10"/>
    <w:uiPriority w:val="9"/>
    <w:qFormat/>
    <w:rsid w:val="003510F0"/>
    <w:pPr>
      <w:keepNext/>
      <w:keepLines/>
      <w:spacing w:before="480" w:after="480"/>
      <w:jc w:val="center"/>
      <w:outlineLvl w:val="0"/>
    </w:pPr>
    <w:rPr>
      <w:rFonts w:eastAsiaTheme="majorEastAsia" w:cstheme="majorBidi"/>
      <w:b/>
      <w:bCs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3510F0"/>
    <w:pPr>
      <w:keepNext/>
      <w:keepLines/>
      <w:numPr>
        <w:numId w:val="20"/>
      </w:numPr>
      <w:spacing w:before="480" w:after="240" w:line="240" w:lineRule="auto"/>
      <w:jc w:val="center"/>
      <w:outlineLvl w:val="1"/>
    </w:pPr>
    <w:rPr>
      <w:rFonts w:eastAsiaTheme="majorEastAsia" w:cs="Times New Roman"/>
      <w:b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rsid w:val="00CD77E1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3510F0"/>
    <w:rPr>
      <w:rFonts w:ascii="Times New Roman" w:eastAsiaTheme="majorEastAsia" w:hAnsi="Times New Roman" w:cs="Times New Roman"/>
      <w:b/>
      <w:sz w:val="28"/>
      <w:szCs w:val="28"/>
    </w:rPr>
  </w:style>
  <w:style w:type="paragraph" w:styleId="a3">
    <w:name w:val="Balloon Text"/>
    <w:basedOn w:val="a"/>
    <w:link w:val="a4"/>
    <w:uiPriority w:val="99"/>
    <w:semiHidden/>
    <w:unhideWhenUsed/>
    <w:rsid w:val="00EF14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F14B6"/>
    <w:rPr>
      <w:rFonts w:ascii="Tahoma" w:hAnsi="Tahoma" w:cs="Tahoma"/>
      <w:sz w:val="16"/>
      <w:szCs w:val="16"/>
    </w:rPr>
  </w:style>
  <w:style w:type="paragraph" w:styleId="a5">
    <w:name w:val="List Paragraph"/>
    <w:basedOn w:val="a"/>
    <w:link w:val="a6"/>
    <w:uiPriority w:val="34"/>
    <w:qFormat/>
    <w:rsid w:val="00D66ACD"/>
    <w:pPr>
      <w:ind w:left="720"/>
      <w:contextualSpacing/>
    </w:pPr>
  </w:style>
  <w:style w:type="paragraph" w:styleId="a7">
    <w:name w:val="Document Map"/>
    <w:basedOn w:val="a"/>
    <w:link w:val="a8"/>
    <w:uiPriority w:val="99"/>
    <w:semiHidden/>
    <w:unhideWhenUsed/>
    <w:rsid w:val="000E24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Схема документа Знак"/>
    <w:basedOn w:val="a0"/>
    <w:link w:val="a7"/>
    <w:uiPriority w:val="99"/>
    <w:semiHidden/>
    <w:rsid w:val="000E2441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3510F0"/>
    <w:rPr>
      <w:rFonts w:ascii="Times New Roman" w:eastAsiaTheme="majorEastAsia" w:hAnsi="Times New Roman" w:cstheme="majorBidi"/>
      <w:b/>
      <w:bCs/>
      <w:sz w:val="28"/>
      <w:szCs w:val="28"/>
    </w:rPr>
  </w:style>
  <w:style w:type="character" w:customStyle="1" w:styleId="a6">
    <w:name w:val="Абзац списка Знак"/>
    <w:basedOn w:val="a0"/>
    <w:link w:val="a5"/>
    <w:uiPriority w:val="34"/>
    <w:rsid w:val="00CB5C2A"/>
  </w:style>
  <w:style w:type="character" w:customStyle="1" w:styleId="31">
    <w:name w:val="я_Технический стиль 3 Знак"/>
    <w:link w:val="32"/>
    <w:locked/>
    <w:rsid w:val="0076008F"/>
    <w:rPr>
      <w:rFonts w:ascii="Arial" w:eastAsia="Times New Roman" w:hAnsi="Arial" w:cs="Arial"/>
      <w:b/>
      <w:sz w:val="28"/>
    </w:rPr>
  </w:style>
  <w:style w:type="paragraph" w:customStyle="1" w:styleId="32">
    <w:name w:val="я_Технический стиль 3"/>
    <w:basedOn w:val="a"/>
    <w:link w:val="31"/>
    <w:qFormat/>
    <w:rsid w:val="0076008F"/>
    <w:pPr>
      <w:spacing w:after="0" w:line="240" w:lineRule="auto"/>
    </w:pPr>
    <w:rPr>
      <w:rFonts w:ascii="Arial" w:eastAsia="Times New Roman" w:hAnsi="Arial" w:cs="Arial"/>
      <w:b/>
    </w:rPr>
  </w:style>
  <w:style w:type="character" w:customStyle="1" w:styleId="30">
    <w:name w:val="Заголовок 3 Знак"/>
    <w:basedOn w:val="a0"/>
    <w:link w:val="3"/>
    <w:uiPriority w:val="9"/>
    <w:rsid w:val="00CD77E1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a9">
    <w:name w:val="header"/>
    <w:basedOn w:val="a"/>
    <w:link w:val="aa"/>
    <w:uiPriority w:val="99"/>
    <w:unhideWhenUsed/>
    <w:rsid w:val="00BA1E0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BA1E09"/>
    <w:rPr>
      <w:rFonts w:ascii="Times New Roman" w:hAnsi="Times New Roman"/>
      <w:sz w:val="28"/>
    </w:rPr>
  </w:style>
  <w:style w:type="paragraph" w:styleId="ab">
    <w:name w:val="footer"/>
    <w:basedOn w:val="a"/>
    <w:link w:val="ac"/>
    <w:uiPriority w:val="99"/>
    <w:unhideWhenUsed/>
    <w:rsid w:val="00BA1E0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BA1E09"/>
    <w:rPr>
      <w:rFonts w:ascii="Times New Roman" w:hAnsi="Times New Roman"/>
      <w:sz w:val="28"/>
    </w:rPr>
  </w:style>
  <w:style w:type="paragraph" w:styleId="ad">
    <w:name w:val="No Spacing"/>
    <w:uiPriority w:val="1"/>
    <w:qFormat/>
    <w:rsid w:val="00995768"/>
    <w:pPr>
      <w:spacing w:after="0" w:line="240" w:lineRule="auto"/>
    </w:pPr>
    <w:rPr>
      <w:rFonts w:ascii="Times New Roman" w:hAnsi="Times New Roman"/>
      <w:sz w:val="28"/>
    </w:rPr>
  </w:style>
  <w:style w:type="paragraph" w:styleId="ae">
    <w:name w:val="TOC Heading"/>
    <w:basedOn w:val="1"/>
    <w:next w:val="a"/>
    <w:uiPriority w:val="39"/>
    <w:semiHidden/>
    <w:unhideWhenUsed/>
    <w:qFormat/>
    <w:rsid w:val="005A206D"/>
    <w:pPr>
      <w:spacing w:after="0" w:line="276" w:lineRule="auto"/>
      <w:jc w:val="left"/>
      <w:outlineLvl w:val="9"/>
    </w:pPr>
    <w:rPr>
      <w:rFonts w:asciiTheme="majorHAnsi" w:hAnsiTheme="majorHAnsi"/>
      <w:color w:val="2F5496" w:themeColor="accent1" w:themeShade="BF"/>
      <w:lang w:eastAsia="ru-RU"/>
    </w:rPr>
  </w:style>
  <w:style w:type="paragraph" w:styleId="21">
    <w:name w:val="toc 2"/>
    <w:basedOn w:val="a"/>
    <w:next w:val="a"/>
    <w:autoRedefine/>
    <w:uiPriority w:val="39"/>
    <w:unhideWhenUsed/>
    <w:rsid w:val="005A206D"/>
    <w:pPr>
      <w:spacing w:after="100"/>
      <w:ind w:left="280"/>
    </w:pPr>
  </w:style>
  <w:style w:type="character" w:styleId="af">
    <w:name w:val="Hyperlink"/>
    <w:basedOn w:val="a0"/>
    <w:uiPriority w:val="99"/>
    <w:unhideWhenUsed/>
    <w:rsid w:val="005A206D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0581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021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header" Target="head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61" Type="http://schemas.openxmlformats.org/officeDocument/2006/relationships/image" Target="media/image54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3C80A8A-A082-4EFE-A4A2-6275AA3717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257</TotalTime>
  <Pages>32</Pages>
  <Words>3007</Words>
  <Characters>17144</Characters>
  <Application>Microsoft Office Word</Application>
  <DocSecurity>0</DocSecurity>
  <Lines>142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20111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Молодкин Андрей</dc:creator>
  <cp:lastModifiedBy>Гришагина Алла Викторовна</cp:lastModifiedBy>
  <cp:revision>118</cp:revision>
  <dcterms:created xsi:type="dcterms:W3CDTF">2019-10-13T17:20:00Z</dcterms:created>
  <dcterms:modified xsi:type="dcterms:W3CDTF">2022-12-08T10:23:00Z</dcterms:modified>
</cp:coreProperties>
</file>